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16B0" w:rsidRDefault="0022260A" w:rsidP="00F963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FF"/>
        <w:jc w:val="center"/>
        <w:rPr>
          <w:rFonts w:ascii="Trebuchet MS" w:hAnsi="Trebuchet MS"/>
          <w:b/>
          <w:sz w:val="28"/>
          <w:szCs w:val="28"/>
        </w:rPr>
      </w:pPr>
      <w:bookmarkStart w:id="0" w:name="_GoBack"/>
      <w:bookmarkEnd w:id="0"/>
      <w:r>
        <w:rPr>
          <w:rFonts w:ascii="Trebuchet MS" w:hAnsi="Trebuchet MS"/>
          <w:b/>
          <w:sz w:val="28"/>
          <w:szCs w:val="28"/>
        </w:rPr>
        <w:t>Crédit d’impôt</w:t>
      </w:r>
      <w:r w:rsidR="002016B0">
        <w:rPr>
          <w:rFonts w:ascii="Trebuchet MS" w:hAnsi="Trebuchet MS"/>
          <w:b/>
          <w:sz w:val="28"/>
          <w:szCs w:val="28"/>
        </w:rPr>
        <w:t xml:space="preserve"> </w:t>
      </w:r>
      <w:r w:rsidR="002016B0" w:rsidRPr="002016B0">
        <w:rPr>
          <w:rFonts w:ascii="Trebuchet MS" w:hAnsi="Trebuchet MS"/>
          <w:b/>
          <w:sz w:val="28"/>
          <w:szCs w:val="28"/>
        </w:rPr>
        <w:t xml:space="preserve">pour la Transition </w:t>
      </w:r>
      <w:r w:rsidR="00B83B64" w:rsidRPr="002016B0">
        <w:rPr>
          <w:rFonts w:ascii="Trebuchet MS" w:hAnsi="Trebuchet MS"/>
          <w:b/>
          <w:sz w:val="28"/>
          <w:szCs w:val="28"/>
        </w:rPr>
        <w:t>Énergétique</w:t>
      </w:r>
      <w:r w:rsidR="002016B0" w:rsidRPr="002016B0">
        <w:rPr>
          <w:rFonts w:ascii="Trebuchet MS" w:hAnsi="Trebuchet MS"/>
          <w:b/>
          <w:sz w:val="28"/>
          <w:szCs w:val="28"/>
        </w:rPr>
        <w:t xml:space="preserve"> 201</w:t>
      </w:r>
      <w:r w:rsidR="005600DF">
        <w:rPr>
          <w:rFonts w:ascii="Trebuchet MS" w:hAnsi="Trebuchet MS"/>
          <w:b/>
          <w:sz w:val="28"/>
          <w:szCs w:val="28"/>
        </w:rPr>
        <w:t>9</w:t>
      </w:r>
    </w:p>
    <w:p w:rsidR="00AE24E2" w:rsidRDefault="001D5BC2" w:rsidP="00F963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FF"/>
        <w:jc w:val="center"/>
        <w:rPr>
          <w:rFonts w:ascii="Trebuchet MS" w:hAnsi="Trebuchet MS"/>
          <w:b/>
          <w:sz w:val="28"/>
          <w:szCs w:val="28"/>
        </w:rPr>
      </w:pPr>
      <w:r w:rsidRPr="00B7531C">
        <w:rPr>
          <w:rFonts w:ascii="Trebuchet MS" w:hAnsi="Trebuchet MS"/>
          <w:b/>
          <w:sz w:val="28"/>
          <w:szCs w:val="28"/>
          <w:highlight w:val="yellow"/>
        </w:rPr>
        <w:t>ISOLATION THERMIQUE DES PAROIS VITRÉES ET DES PAROIS OPAQUES</w:t>
      </w:r>
      <w:r>
        <w:rPr>
          <w:rFonts w:ascii="Trebuchet MS" w:hAnsi="Trebuchet MS"/>
          <w:b/>
          <w:sz w:val="28"/>
          <w:szCs w:val="28"/>
        </w:rPr>
        <w:t xml:space="preserve"> </w:t>
      </w:r>
      <w:r w:rsidR="00F42A89">
        <w:rPr>
          <w:rFonts w:ascii="Trebuchet MS" w:hAnsi="Trebuchet MS"/>
          <w:b/>
          <w:sz w:val="28"/>
          <w:szCs w:val="28"/>
        </w:rPr>
        <w:t>en</w:t>
      </w:r>
      <w:r w:rsidR="00F00071">
        <w:rPr>
          <w:rFonts w:ascii="Trebuchet MS" w:hAnsi="Trebuchet MS"/>
          <w:b/>
          <w:sz w:val="28"/>
          <w:szCs w:val="28"/>
        </w:rPr>
        <w:t xml:space="preserve"> METROPOLE</w:t>
      </w:r>
    </w:p>
    <w:p w:rsidR="0022260A" w:rsidRDefault="0022260A" w:rsidP="0038628A">
      <w:pPr>
        <w:jc w:val="center"/>
        <w:rPr>
          <w:rFonts w:ascii="Trebuchet MS" w:hAnsi="Trebuchet MS"/>
          <w:b/>
          <w:sz w:val="20"/>
          <w:szCs w:val="20"/>
        </w:rPr>
      </w:pPr>
    </w:p>
    <w:p w:rsidR="00D6773D" w:rsidRPr="0022260A" w:rsidRDefault="00D6773D" w:rsidP="00AB10EE">
      <w:pPr>
        <w:rPr>
          <w:rFonts w:ascii="Trebuchet MS" w:hAnsi="Trebuchet MS"/>
          <w:b/>
          <w:sz w:val="20"/>
          <w:szCs w:val="20"/>
        </w:rPr>
      </w:pPr>
    </w:p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5"/>
        <w:gridCol w:w="4337"/>
        <w:gridCol w:w="5245"/>
        <w:gridCol w:w="1701"/>
        <w:gridCol w:w="708"/>
      </w:tblGrid>
      <w:tr w:rsidR="00AB3030" w:rsidRPr="00B15696" w:rsidTr="00AB3030">
        <w:trPr>
          <w:trHeight w:val="20"/>
        </w:trPr>
        <w:tc>
          <w:tcPr>
            <w:tcW w:w="15876" w:type="dxa"/>
            <w:gridSpan w:val="5"/>
            <w:shd w:val="clear" w:color="800000" w:fill="auto"/>
          </w:tcPr>
          <w:p w:rsidR="00AB3030" w:rsidRPr="00461FA3" w:rsidRDefault="00AB3030" w:rsidP="00B7531C">
            <w:pPr>
              <w:spacing w:before="60" w:after="60"/>
              <w:jc w:val="center"/>
              <w:rPr>
                <w:rFonts w:ascii="Trebuchet MS" w:hAnsi="Trebuchet MS"/>
                <w:b/>
                <w:bCs/>
                <w:smallCaps/>
                <w:color w:val="FFFFFF"/>
                <w:sz w:val="20"/>
                <w:szCs w:val="20"/>
                <w:highlight w:val="darkMagenta"/>
              </w:rPr>
            </w:pPr>
            <w:r w:rsidRPr="00FA3627">
              <w:rPr>
                <w:rFonts w:ascii="Trebuchet MS" w:hAnsi="Trebuchet MS"/>
                <w:b/>
                <w:bCs/>
                <w:smallCaps/>
                <w:color w:val="000000" w:themeColor="text1"/>
                <w:sz w:val="20"/>
                <w:szCs w:val="20"/>
                <w:highlight w:val="yellow"/>
              </w:rPr>
              <w:t xml:space="preserve">Isolation thermique des parois vitrées, </w:t>
            </w:r>
            <w:r w:rsidR="00B7531C" w:rsidRPr="00FA3627">
              <w:rPr>
                <w:rFonts w:ascii="Trebuchet MS" w:hAnsi="Trebuchet MS"/>
                <w:b/>
                <w:bCs/>
                <w:smallCaps/>
                <w:color w:val="000000" w:themeColor="text1"/>
                <w:sz w:val="20"/>
                <w:szCs w:val="20"/>
                <w:highlight w:val="yellow"/>
              </w:rPr>
              <w:t>en remplacement de simple vitrage</w:t>
            </w:r>
          </w:p>
        </w:tc>
      </w:tr>
      <w:tr w:rsidR="00AB3030" w:rsidRPr="00267F82" w:rsidTr="00F9630B">
        <w:trPr>
          <w:trHeight w:val="20"/>
        </w:trPr>
        <w:tc>
          <w:tcPr>
            <w:tcW w:w="3885" w:type="dxa"/>
            <w:tcBorders>
              <w:bottom w:val="single" w:sz="4" w:space="0" w:color="auto"/>
            </w:tcBorders>
            <w:shd w:val="clear" w:color="auto" w:fill="CC99FF"/>
            <w:vAlign w:val="center"/>
          </w:tcPr>
          <w:p w:rsidR="00AB3030" w:rsidRPr="0044035B" w:rsidRDefault="00AB3030" w:rsidP="00AB3030">
            <w:pPr>
              <w:spacing w:before="60" w:after="6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44035B">
              <w:rPr>
                <w:rFonts w:ascii="Trebuchet MS" w:hAnsi="Trebuchet MS"/>
                <w:b/>
                <w:sz w:val="20"/>
                <w:szCs w:val="20"/>
              </w:rPr>
              <w:t>Nature des travaux</w:t>
            </w:r>
          </w:p>
        </w:tc>
        <w:tc>
          <w:tcPr>
            <w:tcW w:w="4337" w:type="dxa"/>
            <w:tcBorders>
              <w:bottom w:val="single" w:sz="4" w:space="0" w:color="auto"/>
            </w:tcBorders>
            <w:shd w:val="clear" w:color="auto" w:fill="CC99FF"/>
            <w:vAlign w:val="center"/>
          </w:tcPr>
          <w:p w:rsidR="00AB3030" w:rsidRPr="0044035B" w:rsidRDefault="00AB3030" w:rsidP="00AB3030">
            <w:pPr>
              <w:spacing w:before="60" w:after="6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44035B">
              <w:rPr>
                <w:rFonts w:ascii="Trebuchet MS" w:hAnsi="Trebuchet MS"/>
                <w:b/>
                <w:sz w:val="20"/>
                <w:szCs w:val="20"/>
              </w:rPr>
              <w:t>Conditions</w:t>
            </w:r>
          </w:p>
        </w:tc>
        <w:tc>
          <w:tcPr>
            <w:tcW w:w="5245" w:type="dxa"/>
            <w:shd w:val="clear" w:color="auto" w:fill="CC99FF"/>
            <w:vAlign w:val="center"/>
          </w:tcPr>
          <w:p w:rsidR="00AB3030" w:rsidRPr="0044035B" w:rsidRDefault="00AB3030" w:rsidP="00AB3030">
            <w:pPr>
              <w:spacing w:before="60" w:after="6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44035B">
              <w:rPr>
                <w:rFonts w:ascii="Trebuchet MS" w:hAnsi="Trebuchet MS"/>
                <w:b/>
                <w:sz w:val="20"/>
                <w:szCs w:val="20"/>
              </w:rPr>
              <w:t>Précisions/Correspondances possibles</w:t>
            </w:r>
          </w:p>
        </w:tc>
        <w:tc>
          <w:tcPr>
            <w:tcW w:w="1701" w:type="dxa"/>
            <w:shd w:val="clear" w:color="auto" w:fill="CC99FF"/>
            <w:vAlign w:val="center"/>
          </w:tcPr>
          <w:p w:rsidR="00AB3030" w:rsidRPr="0044035B" w:rsidRDefault="00AB3030" w:rsidP="00AB3030">
            <w:pPr>
              <w:spacing w:before="60" w:after="6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44035B">
              <w:rPr>
                <w:rFonts w:ascii="Trebuchet MS" w:hAnsi="Trebuchet MS"/>
                <w:b/>
                <w:sz w:val="20"/>
                <w:szCs w:val="20"/>
              </w:rPr>
              <w:t>Dépenses retenues</w:t>
            </w:r>
          </w:p>
        </w:tc>
        <w:tc>
          <w:tcPr>
            <w:tcW w:w="708" w:type="dxa"/>
            <w:shd w:val="clear" w:color="auto" w:fill="CC99FF"/>
            <w:vAlign w:val="center"/>
          </w:tcPr>
          <w:p w:rsidR="00AB3030" w:rsidRPr="0044035B" w:rsidRDefault="00AB3030" w:rsidP="00AB3030">
            <w:pPr>
              <w:spacing w:before="60" w:after="6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44035B">
              <w:rPr>
                <w:rFonts w:ascii="Trebuchet MS" w:hAnsi="Trebuchet MS"/>
                <w:b/>
                <w:sz w:val="20"/>
                <w:szCs w:val="20"/>
              </w:rPr>
              <w:t>Taux</w:t>
            </w:r>
          </w:p>
        </w:tc>
      </w:tr>
      <w:tr w:rsidR="00372EC9" w:rsidRPr="00267F82" w:rsidTr="00E46C57">
        <w:trPr>
          <w:trHeight w:val="200"/>
        </w:trPr>
        <w:tc>
          <w:tcPr>
            <w:tcW w:w="3885" w:type="dxa"/>
            <w:vMerge w:val="restart"/>
            <w:shd w:val="clear" w:color="auto" w:fill="auto"/>
            <w:vAlign w:val="center"/>
          </w:tcPr>
          <w:p w:rsidR="00372EC9" w:rsidRPr="00267F82" w:rsidRDefault="00372EC9" w:rsidP="00AB3030">
            <w:pPr>
              <w:spacing w:before="60" w:after="60"/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FENETRES OU PORTE-FENETRES</w:t>
            </w:r>
            <w:r w:rsidRPr="00267F82">
              <w:rPr>
                <w:rFonts w:ascii="Trebuchet MS" w:hAnsi="Trebuchet MS"/>
                <w:b/>
                <w:sz w:val="20"/>
                <w:szCs w:val="20"/>
              </w:rPr>
              <w:t xml:space="preserve"> (tous matériaux)</w:t>
            </w:r>
            <w:r>
              <w:rPr>
                <w:rFonts w:ascii="Trebuchet MS" w:hAnsi="Trebuchet MS"/>
                <w:b/>
                <w:sz w:val="20"/>
                <w:szCs w:val="20"/>
              </w:rPr>
              <w:t xml:space="preserve"> en remplacement de simple vitrage</w:t>
            </w:r>
          </w:p>
        </w:tc>
        <w:tc>
          <w:tcPr>
            <w:tcW w:w="4337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372EC9" w:rsidRDefault="00372EC9" w:rsidP="00AB3030">
            <w:pPr>
              <w:numPr>
                <w:ilvl w:val="0"/>
                <w:numId w:val="4"/>
              </w:numPr>
              <w:spacing w:before="60" w:after="60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Uw ≤</w:t>
            </w:r>
            <w:r w:rsidRPr="00650082">
              <w:rPr>
                <w:rFonts w:ascii="Trebuchet MS" w:hAnsi="Trebuchet MS" w:cs="Arial"/>
                <w:sz w:val="20"/>
                <w:szCs w:val="20"/>
              </w:rPr>
              <w:t xml:space="preserve"> 1,3 W/m</w:t>
            </w:r>
            <w:r>
              <w:rPr>
                <w:rFonts w:ascii="Trebuchet MS" w:hAnsi="Trebuchet MS" w:cs="Arial"/>
                <w:sz w:val="20"/>
                <w:szCs w:val="20"/>
              </w:rPr>
              <w:t>²</w:t>
            </w:r>
            <w:r w:rsidRPr="00650082">
              <w:rPr>
                <w:rFonts w:ascii="Trebuchet MS" w:hAnsi="Trebuchet MS" w:cs="Arial"/>
                <w:sz w:val="20"/>
                <w:szCs w:val="20"/>
              </w:rPr>
              <w:t xml:space="preserve">.K et Sw </w:t>
            </w:r>
            <w:r>
              <w:rPr>
                <w:rFonts w:ascii="Trebuchet MS" w:hAnsi="Trebuchet MS" w:cs="Arial"/>
                <w:sz w:val="20"/>
                <w:szCs w:val="20"/>
              </w:rPr>
              <w:t>≥</w:t>
            </w:r>
            <w:r w:rsidRPr="00267F82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r>
              <w:rPr>
                <w:rFonts w:ascii="Trebuchet MS" w:hAnsi="Trebuchet MS" w:cs="Arial"/>
                <w:sz w:val="20"/>
                <w:szCs w:val="20"/>
              </w:rPr>
              <w:t>0,3</w:t>
            </w:r>
          </w:p>
          <w:p w:rsidR="00372EC9" w:rsidRPr="00CC5547" w:rsidRDefault="00372EC9" w:rsidP="00AB3030">
            <w:pPr>
              <w:spacing w:before="60" w:after="60"/>
              <w:ind w:left="-45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Uw selon NF EN 14 351-1 / Sw selon XP P50-777</w:t>
            </w:r>
          </w:p>
        </w:tc>
        <w:tc>
          <w:tcPr>
            <w:tcW w:w="5245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372EC9" w:rsidRPr="00267F82" w:rsidRDefault="00372EC9" w:rsidP="00AB3030">
            <w:pPr>
              <w:spacing w:before="60" w:after="60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Classe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Acotherm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Th 12 ou marquage CE avec valeur Uw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72EC9" w:rsidRDefault="00785525" w:rsidP="00AB3030">
            <w:pPr>
              <w:spacing w:before="60" w:after="60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267F82">
              <w:rPr>
                <w:rFonts w:ascii="Trebuchet MS" w:hAnsi="Trebuchet MS"/>
                <w:sz w:val="20"/>
                <w:szCs w:val="20"/>
              </w:rPr>
              <w:t>UNIQUEMENT LE MATERIEL</w:t>
            </w:r>
            <w:r>
              <w:rPr>
                <w:rFonts w:ascii="Trebuchet MS" w:hAnsi="Trebuchet MS"/>
                <w:sz w:val="20"/>
                <w:szCs w:val="20"/>
              </w:rPr>
              <w:t xml:space="preserve"> AVEC </w:t>
            </w:r>
          </w:p>
          <w:p w:rsidR="00372EC9" w:rsidRPr="00267F82" w:rsidRDefault="00785525" w:rsidP="00EA19E5">
            <w:pPr>
              <w:spacing w:before="60" w:after="60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655AF">
              <w:rPr>
                <w:rFonts w:ascii="Trebuchet MS" w:hAnsi="Trebuchet MS"/>
                <w:sz w:val="20"/>
                <w:szCs w:val="20"/>
              </w:rPr>
              <w:t>PLAFOND DE DEPENSES de</w:t>
            </w:r>
            <w:r w:rsidR="001655AF">
              <w:rPr>
                <w:rFonts w:ascii="Trebuchet MS" w:hAnsi="Trebuchet MS"/>
                <w:sz w:val="20"/>
                <w:szCs w:val="20"/>
              </w:rPr>
              <w:t xml:space="preserve"> 670</w:t>
            </w:r>
            <w:r w:rsidR="00372EC9" w:rsidRPr="001655AF">
              <w:rPr>
                <w:rFonts w:ascii="Trebuchet MS" w:hAnsi="Trebuchet MS"/>
                <w:sz w:val="20"/>
                <w:szCs w:val="20"/>
              </w:rPr>
              <w:t xml:space="preserve"> € TTC par </w:t>
            </w:r>
            <w:r w:rsidR="001655AF">
              <w:rPr>
                <w:rFonts w:ascii="Trebuchet MS" w:hAnsi="Trebuchet MS"/>
                <w:sz w:val="20"/>
                <w:szCs w:val="20"/>
              </w:rPr>
              <w:t>équipement</w:t>
            </w:r>
            <w:r w:rsidR="007E7D92">
              <w:rPr>
                <w:rFonts w:ascii="Trebuchet MS" w:hAnsi="Trebuchet MS"/>
                <w:sz w:val="20"/>
                <w:szCs w:val="20"/>
              </w:rPr>
              <w:t xml:space="preserve"> (menuiserie et parois vitrées associées)</w:t>
            </w:r>
          </w:p>
          <w:p w:rsidR="00372EC9" w:rsidRPr="00267F82" w:rsidRDefault="00372EC9" w:rsidP="00AB3030">
            <w:pPr>
              <w:spacing w:before="60" w:after="60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372EC9" w:rsidRPr="00267F82" w:rsidRDefault="00372EC9" w:rsidP="00AB3030">
            <w:pPr>
              <w:spacing w:before="60" w:after="60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15 </w:t>
            </w:r>
            <w:r w:rsidRPr="00E41531">
              <w:rPr>
                <w:rFonts w:ascii="Trebuchet MS" w:hAnsi="Trebuchet MS"/>
                <w:sz w:val="20"/>
                <w:szCs w:val="20"/>
              </w:rPr>
              <w:t>%</w:t>
            </w:r>
          </w:p>
          <w:p w:rsidR="00372EC9" w:rsidRPr="00267F82" w:rsidRDefault="00372EC9" w:rsidP="00AB3030">
            <w:pPr>
              <w:spacing w:before="60" w:after="60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372EC9" w:rsidRPr="00267F82" w:rsidTr="00E46C57">
        <w:trPr>
          <w:trHeight w:val="199"/>
        </w:trPr>
        <w:tc>
          <w:tcPr>
            <w:tcW w:w="3885" w:type="dxa"/>
            <w:vMerge/>
            <w:shd w:val="clear" w:color="auto" w:fill="auto"/>
            <w:vAlign w:val="center"/>
          </w:tcPr>
          <w:p w:rsidR="00372EC9" w:rsidRDefault="00372EC9" w:rsidP="00AB3030">
            <w:pPr>
              <w:spacing w:before="60" w:after="60"/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372EC9" w:rsidRDefault="00372EC9" w:rsidP="00AB3030">
            <w:pPr>
              <w:spacing w:before="60" w:after="60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C735E4">
              <w:rPr>
                <w:rFonts w:ascii="Trebuchet MS" w:hAnsi="Trebuchet MS" w:cs="Arial"/>
                <w:b/>
                <w:u w:val="single"/>
              </w:rPr>
              <w:t>OU</w:t>
            </w:r>
            <w:r>
              <w:rPr>
                <w:rFonts w:ascii="Trebuchet MS" w:hAnsi="Trebuchet MS" w:cs="Arial"/>
                <w:sz w:val="20"/>
                <w:szCs w:val="20"/>
              </w:rPr>
              <w:t xml:space="preserve"> Uw ≤</w:t>
            </w:r>
            <w:r w:rsidRPr="00650082">
              <w:rPr>
                <w:rFonts w:ascii="Trebuchet MS" w:hAnsi="Trebuchet MS" w:cs="Arial"/>
                <w:sz w:val="20"/>
                <w:szCs w:val="20"/>
              </w:rPr>
              <w:t xml:space="preserve"> 1,7 W/m</w:t>
            </w:r>
            <w:r>
              <w:rPr>
                <w:rFonts w:ascii="Trebuchet MS" w:hAnsi="Trebuchet MS" w:cs="Arial"/>
                <w:sz w:val="20"/>
                <w:szCs w:val="20"/>
              </w:rPr>
              <w:t>²</w:t>
            </w:r>
            <w:r w:rsidRPr="00650082">
              <w:rPr>
                <w:rFonts w:ascii="Trebuchet MS" w:hAnsi="Trebuchet MS" w:cs="Arial"/>
                <w:sz w:val="20"/>
                <w:szCs w:val="20"/>
              </w:rPr>
              <w:t xml:space="preserve">.K et Sw </w:t>
            </w:r>
            <w:r>
              <w:rPr>
                <w:rFonts w:ascii="Trebuchet MS" w:hAnsi="Trebuchet MS" w:cs="Arial"/>
                <w:sz w:val="20"/>
                <w:szCs w:val="20"/>
              </w:rPr>
              <w:t>≥</w:t>
            </w:r>
            <w:r w:rsidRPr="00267F82">
              <w:rPr>
                <w:rFonts w:ascii="Trebuchet MS" w:hAnsi="Trebuchet MS" w:cs="Arial"/>
                <w:sz w:val="20"/>
                <w:szCs w:val="20"/>
              </w:rPr>
              <w:t xml:space="preserve"> 0,36</w:t>
            </w:r>
          </w:p>
          <w:p w:rsidR="00372EC9" w:rsidRDefault="00372EC9" w:rsidP="00AB3030">
            <w:pPr>
              <w:spacing w:before="60" w:after="60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Uw selon NF EN 14 351-1 / Sw selon XP P50-777</w:t>
            </w:r>
          </w:p>
        </w:tc>
        <w:tc>
          <w:tcPr>
            <w:tcW w:w="5245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372EC9" w:rsidRPr="00C735E4" w:rsidRDefault="00372EC9" w:rsidP="00AB3030">
            <w:pPr>
              <w:spacing w:before="60" w:after="6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735E4">
              <w:rPr>
                <w:rFonts w:ascii="Trebuchet MS" w:hAnsi="Trebuchet MS"/>
                <w:sz w:val="20"/>
                <w:szCs w:val="20"/>
              </w:rPr>
              <w:t xml:space="preserve">Classe </w:t>
            </w:r>
            <w:proofErr w:type="spellStart"/>
            <w:r w:rsidRPr="00C735E4">
              <w:rPr>
                <w:rFonts w:ascii="Trebuchet MS" w:hAnsi="Trebuchet MS"/>
                <w:sz w:val="20"/>
                <w:szCs w:val="20"/>
              </w:rPr>
              <w:t>Acotherm</w:t>
            </w:r>
            <w:proofErr w:type="spellEnd"/>
            <w:r w:rsidRPr="00C735E4">
              <w:rPr>
                <w:rFonts w:ascii="Trebuchet MS" w:hAnsi="Trebuchet MS"/>
                <w:sz w:val="20"/>
                <w:szCs w:val="20"/>
              </w:rPr>
              <w:t xml:space="preserve"> Th9 ou &gt; respectant l’Uw ou marquage CE avec </w:t>
            </w:r>
            <w:r>
              <w:rPr>
                <w:rFonts w:ascii="Trebuchet MS" w:hAnsi="Trebuchet MS"/>
                <w:sz w:val="20"/>
                <w:szCs w:val="20"/>
              </w:rPr>
              <w:t xml:space="preserve">valeur </w:t>
            </w:r>
            <w:r w:rsidRPr="00C735E4">
              <w:rPr>
                <w:rFonts w:ascii="Trebuchet MS" w:hAnsi="Trebuchet MS"/>
                <w:sz w:val="20"/>
                <w:szCs w:val="20"/>
              </w:rPr>
              <w:t>Uw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72EC9" w:rsidRPr="00267F82" w:rsidRDefault="00372EC9" w:rsidP="00AB3030">
            <w:pPr>
              <w:spacing w:before="60" w:after="60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372EC9" w:rsidRDefault="00372EC9" w:rsidP="00AB3030">
            <w:pPr>
              <w:spacing w:before="60" w:after="60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372EC9" w:rsidRPr="00267F82" w:rsidTr="00142071">
        <w:trPr>
          <w:trHeight w:val="199"/>
        </w:trPr>
        <w:tc>
          <w:tcPr>
            <w:tcW w:w="38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2EC9" w:rsidRDefault="00372EC9" w:rsidP="00AB3030">
            <w:pPr>
              <w:spacing w:before="60" w:after="60"/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2EC9" w:rsidRDefault="00372EC9" w:rsidP="00AB3030">
            <w:pPr>
              <w:numPr>
                <w:ilvl w:val="0"/>
                <w:numId w:val="4"/>
              </w:numPr>
              <w:spacing w:before="60" w:after="60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173E77">
              <w:rPr>
                <w:rFonts w:ascii="Trebuchet MS" w:hAnsi="Trebuchet MS" w:cs="Arial"/>
                <w:sz w:val="20"/>
                <w:szCs w:val="20"/>
              </w:rPr>
              <w:t>RGE/visite préalable du logement</w:t>
            </w:r>
          </w:p>
          <w:p w:rsidR="00372EC9" w:rsidRDefault="00372EC9" w:rsidP="00AB3030">
            <w:pPr>
              <w:numPr>
                <w:ilvl w:val="0"/>
                <w:numId w:val="4"/>
              </w:numPr>
              <w:spacing w:before="60" w:after="60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Remplacement de simple vitrage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372EC9" w:rsidRPr="00D067DC" w:rsidRDefault="00372EC9" w:rsidP="00AB3030">
            <w:pPr>
              <w:spacing w:before="60" w:after="60"/>
              <w:jc w:val="both"/>
              <w:rPr>
                <w:rFonts w:ascii="Trebuchet MS" w:hAnsi="Trebuchet MS"/>
                <w:sz w:val="18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72EC9" w:rsidRPr="00267F82" w:rsidRDefault="00372EC9" w:rsidP="00AB3030">
            <w:pPr>
              <w:spacing w:before="60" w:after="60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372EC9" w:rsidRDefault="00372EC9" w:rsidP="00AB3030">
            <w:pPr>
              <w:spacing w:before="60" w:after="60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372EC9" w:rsidRPr="00267F82" w:rsidTr="001C0F11">
        <w:trPr>
          <w:trHeight w:val="20"/>
        </w:trPr>
        <w:tc>
          <w:tcPr>
            <w:tcW w:w="3885" w:type="dxa"/>
            <w:tcBorders>
              <w:bottom w:val="single" w:sz="4" w:space="0" w:color="auto"/>
            </w:tcBorders>
            <w:shd w:val="clear" w:color="auto" w:fill="E5DFEC"/>
            <w:vAlign w:val="center"/>
          </w:tcPr>
          <w:p w:rsidR="00372EC9" w:rsidRPr="00267F82" w:rsidRDefault="00372EC9" w:rsidP="00AB3030">
            <w:pPr>
              <w:spacing w:before="60" w:after="60"/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267F82">
              <w:rPr>
                <w:rFonts w:ascii="Trebuchet MS" w:hAnsi="Trebuchet MS"/>
                <w:b/>
                <w:sz w:val="20"/>
                <w:szCs w:val="20"/>
              </w:rPr>
              <w:t>FENETRES EN TOITURE</w:t>
            </w:r>
            <w:r>
              <w:rPr>
                <w:rFonts w:ascii="Trebuchet MS" w:hAnsi="Trebuchet MS"/>
                <w:b/>
                <w:sz w:val="20"/>
                <w:szCs w:val="20"/>
              </w:rPr>
              <w:t xml:space="preserve"> en remplacement de simple vitrage</w:t>
            </w:r>
          </w:p>
        </w:tc>
        <w:tc>
          <w:tcPr>
            <w:tcW w:w="4337" w:type="dxa"/>
            <w:tcBorders>
              <w:bottom w:val="single" w:sz="4" w:space="0" w:color="auto"/>
            </w:tcBorders>
            <w:shd w:val="clear" w:color="auto" w:fill="E5DFEC"/>
            <w:vAlign w:val="center"/>
          </w:tcPr>
          <w:p w:rsidR="00372EC9" w:rsidRDefault="00372EC9" w:rsidP="00AB3030">
            <w:pPr>
              <w:numPr>
                <w:ilvl w:val="0"/>
                <w:numId w:val="3"/>
              </w:numPr>
              <w:spacing w:before="60" w:after="60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267F82">
              <w:rPr>
                <w:rFonts w:ascii="Trebuchet MS" w:hAnsi="Trebuchet MS" w:cs="Arial"/>
                <w:sz w:val="20"/>
                <w:szCs w:val="20"/>
                <w:lang w:val="nl-NL"/>
              </w:rPr>
              <w:t xml:space="preserve">Uw </w:t>
            </w:r>
            <w:r>
              <w:rPr>
                <w:rFonts w:ascii="Trebuchet MS" w:hAnsi="Trebuchet MS" w:cs="Arial"/>
                <w:sz w:val="20"/>
                <w:szCs w:val="20"/>
                <w:lang w:val="nl-NL"/>
              </w:rPr>
              <w:t>≤</w:t>
            </w:r>
            <w:r w:rsidRPr="00267F82">
              <w:rPr>
                <w:rFonts w:ascii="Trebuchet MS" w:hAnsi="Trebuchet MS" w:cs="Arial"/>
                <w:sz w:val="20"/>
                <w:szCs w:val="20"/>
                <w:lang w:val="nl-BE"/>
              </w:rPr>
              <w:t xml:space="preserve"> 1,5 W/m</w:t>
            </w:r>
            <w:r w:rsidRPr="00267F82">
              <w:rPr>
                <w:rFonts w:ascii="Trebuchet MS" w:hAnsi="Trebuchet MS" w:cs="Arial"/>
                <w:sz w:val="20"/>
                <w:szCs w:val="20"/>
                <w:vertAlign w:val="superscript"/>
                <w:lang w:val="nl-BE"/>
              </w:rPr>
              <w:t>2</w:t>
            </w:r>
            <w:r w:rsidRPr="00267F82">
              <w:rPr>
                <w:rFonts w:ascii="Trebuchet MS" w:hAnsi="Trebuchet MS" w:cs="Arial"/>
                <w:sz w:val="20"/>
                <w:szCs w:val="20"/>
                <w:lang w:val="nl-BE"/>
              </w:rPr>
              <w:t xml:space="preserve">.K et Sw </w:t>
            </w:r>
            <w:r>
              <w:rPr>
                <w:rFonts w:ascii="Trebuchet MS" w:hAnsi="Trebuchet MS" w:cs="Arial"/>
                <w:sz w:val="20"/>
                <w:szCs w:val="20"/>
                <w:lang w:val="nl-BE"/>
              </w:rPr>
              <w:t>≤</w:t>
            </w:r>
            <w:r w:rsidRPr="00267F82">
              <w:rPr>
                <w:rFonts w:ascii="Trebuchet MS" w:hAnsi="Trebuchet MS" w:cs="Arial"/>
                <w:sz w:val="20"/>
                <w:szCs w:val="20"/>
              </w:rPr>
              <w:t xml:space="preserve"> 0,36</w:t>
            </w:r>
          </w:p>
          <w:p w:rsidR="00372EC9" w:rsidRPr="00267F82" w:rsidRDefault="00372EC9" w:rsidP="00AB3030">
            <w:pPr>
              <w:spacing w:before="60" w:after="60"/>
              <w:ind w:left="-45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Uw selon NF EN 14 351-1 / Sw selon XP P50-777</w:t>
            </w:r>
          </w:p>
          <w:p w:rsidR="00372EC9" w:rsidRPr="00966A45" w:rsidRDefault="00372EC9" w:rsidP="00AB3030">
            <w:pPr>
              <w:numPr>
                <w:ilvl w:val="0"/>
                <w:numId w:val="3"/>
              </w:numPr>
              <w:spacing w:before="60" w:after="60"/>
              <w:jc w:val="both"/>
              <w:rPr>
                <w:rFonts w:ascii="Trebuchet MS" w:hAnsi="Trebuchet MS" w:cs="Arial"/>
                <w:sz w:val="20"/>
                <w:szCs w:val="20"/>
                <w:lang w:val="nl-NL"/>
              </w:rPr>
            </w:pPr>
            <w:r w:rsidRPr="00173E77">
              <w:rPr>
                <w:rFonts w:ascii="Trebuchet MS" w:hAnsi="Trebuchet MS" w:cs="Arial"/>
                <w:sz w:val="20"/>
                <w:szCs w:val="20"/>
              </w:rPr>
              <w:t>RGE/visite préalable du logement</w:t>
            </w:r>
          </w:p>
          <w:p w:rsidR="00372EC9" w:rsidRPr="00267F82" w:rsidRDefault="00372EC9" w:rsidP="00AB3030">
            <w:pPr>
              <w:numPr>
                <w:ilvl w:val="0"/>
                <w:numId w:val="3"/>
              </w:numPr>
              <w:spacing w:before="60" w:after="60"/>
              <w:jc w:val="both"/>
              <w:rPr>
                <w:rFonts w:ascii="Trebuchet MS" w:hAnsi="Trebuchet MS" w:cs="Arial"/>
                <w:sz w:val="20"/>
                <w:szCs w:val="20"/>
                <w:lang w:val="nl-NL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Remplacement de simple vitrage</w:t>
            </w:r>
          </w:p>
        </w:tc>
        <w:tc>
          <w:tcPr>
            <w:tcW w:w="5245" w:type="dxa"/>
            <w:shd w:val="clear" w:color="auto" w:fill="E5DFEC"/>
            <w:vAlign w:val="center"/>
          </w:tcPr>
          <w:p w:rsidR="00372EC9" w:rsidRPr="00267F82" w:rsidRDefault="00372EC9" w:rsidP="00AB3030">
            <w:pPr>
              <w:spacing w:before="60" w:after="60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Classe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Acotherm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Th 10 ou &gt; respectant l’Uw ou marquage CE avec valeur Uw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72EC9" w:rsidRPr="00267F82" w:rsidRDefault="00372EC9" w:rsidP="00AB3030">
            <w:pPr>
              <w:spacing w:before="60" w:after="60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372EC9" w:rsidRPr="00267F82" w:rsidRDefault="00372EC9" w:rsidP="00AB3030">
            <w:pPr>
              <w:spacing w:before="60" w:after="60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372EC9" w:rsidRPr="00267F82" w:rsidTr="00142071">
        <w:trPr>
          <w:trHeight w:val="20"/>
        </w:trPr>
        <w:tc>
          <w:tcPr>
            <w:tcW w:w="38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2EC9" w:rsidRPr="00267F82" w:rsidRDefault="00372EC9" w:rsidP="00AB3030">
            <w:pPr>
              <w:spacing w:before="60" w:after="60"/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267F82">
              <w:rPr>
                <w:rFonts w:ascii="Trebuchet MS" w:hAnsi="Trebuchet MS"/>
                <w:b/>
                <w:sz w:val="20"/>
                <w:szCs w:val="20"/>
              </w:rPr>
              <w:t>DOUBLES FENETRES (pose sur la baie existante d’une seconde fenêtre à double vitrage renforcé)</w:t>
            </w:r>
            <w:r>
              <w:rPr>
                <w:rFonts w:ascii="Trebuchet MS" w:hAnsi="Trebuchet MS"/>
                <w:b/>
                <w:sz w:val="20"/>
                <w:szCs w:val="20"/>
              </w:rPr>
              <w:t xml:space="preserve"> en remplacement de simple vitrage</w:t>
            </w:r>
          </w:p>
        </w:tc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2EC9" w:rsidRDefault="00372EC9" w:rsidP="00AB3030">
            <w:pPr>
              <w:numPr>
                <w:ilvl w:val="0"/>
                <w:numId w:val="3"/>
              </w:numPr>
              <w:spacing w:before="60" w:after="60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267F82">
              <w:rPr>
                <w:rFonts w:ascii="Trebuchet MS" w:hAnsi="Trebuchet MS" w:cs="Arial"/>
                <w:sz w:val="20"/>
                <w:szCs w:val="20"/>
                <w:lang w:val="nl-NL"/>
              </w:rPr>
              <w:t xml:space="preserve">Uw </w:t>
            </w:r>
            <w:r>
              <w:rPr>
                <w:rFonts w:ascii="Trebuchet MS" w:hAnsi="Trebuchet MS" w:cs="Arial"/>
                <w:sz w:val="20"/>
                <w:szCs w:val="20"/>
                <w:lang w:val="nl-NL"/>
              </w:rPr>
              <w:t>≤</w:t>
            </w:r>
            <w:r w:rsidRPr="00343B2D">
              <w:rPr>
                <w:rFonts w:ascii="Trebuchet MS" w:hAnsi="Trebuchet MS" w:cs="Arial"/>
                <w:sz w:val="20"/>
                <w:szCs w:val="20"/>
              </w:rPr>
              <w:t xml:space="preserve"> 1,8 </w:t>
            </w:r>
            <w:r w:rsidRPr="00267F82">
              <w:rPr>
                <w:rFonts w:ascii="Trebuchet MS" w:hAnsi="Trebuchet MS" w:cs="Arial"/>
                <w:sz w:val="20"/>
                <w:szCs w:val="20"/>
              </w:rPr>
              <w:t>W/m</w:t>
            </w:r>
            <w:r w:rsidRPr="00267F82">
              <w:rPr>
                <w:rFonts w:ascii="Trebuchet MS" w:hAnsi="Trebuchet MS" w:cs="Arial"/>
                <w:sz w:val="20"/>
                <w:szCs w:val="20"/>
                <w:vertAlign w:val="superscript"/>
              </w:rPr>
              <w:t>2</w:t>
            </w:r>
            <w:r w:rsidRPr="00267F82">
              <w:rPr>
                <w:rFonts w:ascii="Trebuchet MS" w:hAnsi="Trebuchet MS" w:cs="Arial"/>
                <w:sz w:val="20"/>
                <w:szCs w:val="20"/>
              </w:rPr>
              <w:t>.K</w:t>
            </w:r>
            <w:r>
              <w:rPr>
                <w:rFonts w:ascii="Trebuchet MS" w:hAnsi="Trebuchet MS" w:cs="Arial"/>
                <w:sz w:val="20"/>
                <w:szCs w:val="20"/>
              </w:rPr>
              <w:t xml:space="preserve"> et Sw ≥ 0,32</w:t>
            </w:r>
          </w:p>
          <w:p w:rsidR="00372EC9" w:rsidRDefault="00372EC9" w:rsidP="00AB3030">
            <w:pPr>
              <w:spacing w:before="60" w:after="60"/>
              <w:ind w:left="-45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Uw selon NF EN 14 351-1 / Sw selon XP P50-777</w:t>
            </w:r>
          </w:p>
          <w:p w:rsidR="00372EC9" w:rsidRDefault="00372EC9" w:rsidP="00AB3030">
            <w:pPr>
              <w:numPr>
                <w:ilvl w:val="0"/>
                <w:numId w:val="3"/>
              </w:numPr>
              <w:spacing w:before="60" w:after="60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RGE/visite préalable du logement</w:t>
            </w:r>
          </w:p>
          <w:p w:rsidR="00372EC9" w:rsidRPr="00267F82" w:rsidRDefault="00372EC9" w:rsidP="00AB3030">
            <w:pPr>
              <w:numPr>
                <w:ilvl w:val="0"/>
                <w:numId w:val="3"/>
              </w:numPr>
              <w:spacing w:before="60" w:after="60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Remplacement de simple vitrage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2EC9" w:rsidRPr="00267F82" w:rsidRDefault="00372EC9" w:rsidP="00AB3030">
            <w:pPr>
              <w:spacing w:before="60" w:after="60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Classe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Acotherm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Th 9 ou &gt; ou marquage CE avec valeur Uw ou DTA, avis technique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72EC9" w:rsidRPr="00267F82" w:rsidRDefault="00372EC9" w:rsidP="00AB3030">
            <w:pPr>
              <w:spacing w:before="60" w:after="60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372EC9" w:rsidRPr="00267F82" w:rsidRDefault="00372EC9" w:rsidP="00AB3030">
            <w:pPr>
              <w:spacing w:before="60" w:after="60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625E6C" w:rsidRDefault="00625E6C" w:rsidP="00625E6C">
      <w:pPr>
        <w:tabs>
          <w:tab w:val="left" w:pos="2552"/>
        </w:tabs>
        <w:spacing w:before="60" w:after="60"/>
        <w:jc w:val="both"/>
        <w:rPr>
          <w:rFonts w:ascii="Trebuchet MS" w:hAnsi="Trebuchet MS"/>
          <w:bCs/>
          <w:sz w:val="18"/>
          <w:szCs w:val="18"/>
        </w:rPr>
      </w:pPr>
    </w:p>
    <w:p w:rsidR="00625E6C" w:rsidRPr="00395220" w:rsidRDefault="00625E6C" w:rsidP="00625E6C">
      <w:pPr>
        <w:tabs>
          <w:tab w:val="left" w:pos="2552"/>
        </w:tabs>
        <w:spacing w:before="60" w:after="60"/>
        <w:jc w:val="both"/>
        <w:rPr>
          <w:rFonts w:ascii="Trebuchet MS" w:hAnsi="Trebuchet MS"/>
          <w:sz w:val="18"/>
          <w:szCs w:val="18"/>
        </w:rPr>
      </w:pPr>
      <w:r w:rsidRPr="00395220">
        <w:rPr>
          <w:rFonts w:ascii="Trebuchet MS" w:hAnsi="Trebuchet MS"/>
          <w:bCs/>
          <w:sz w:val="18"/>
          <w:szCs w:val="18"/>
        </w:rPr>
        <w:t xml:space="preserve">DANS TOUS LES CAS : </w:t>
      </w:r>
      <w:r w:rsidRPr="00395220">
        <w:rPr>
          <w:rFonts w:ascii="Trebuchet MS" w:hAnsi="Trebuchet MS"/>
          <w:sz w:val="18"/>
          <w:szCs w:val="18"/>
          <w:highlight w:val="yellow"/>
        </w:rPr>
        <w:t>immeuble achevé depuis plus de 2 ans</w:t>
      </w:r>
      <w:r w:rsidRPr="00395220">
        <w:rPr>
          <w:rFonts w:ascii="Trebuchet MS" w:hAnsi="Trebuchet MS"/>
          <w:sz w:val="18"/>
          <w:szCs w:val="18"/>
        </w:rPr>
        <w:t xml:space="preserve"> / </w:t>
      </w:r>
      <w:r w:rsidRPr="00395220">
        <w:rPr>
          <w:rFonts w:ascii="Trebuchet MS" w:hAnsi="Trebuchet MS"/>
          <w:sz w:val="18"/>
          <w:szCs w:val="18"/>
          <w:highlight w:val="yellow"/>
        </w:rPr>
        <w:t>habitation principale</w:t>
      </w:r>
      <w:r w:rsidRPr="00395220">
        <w:rPr>
          <w:rFonts w:ascii="Trebuchet MS" w:hAnsi="Trebuchet MS"/>
          <w:sz w:val="18"/>
          <w:szCs w:val="18"/>
        </w:rPr>
        <w:t xml:space="preserve"> / </w:t>
      </w:r>
      <w:r w:rsidRPr="00395220">
        <w:rPr>
          <w:rFonts w:ascii="Trebuchet MS" w:hAnsi="Trebuchet MS"/>
          <w:sz w:val="18"/>
          <w:szCs w:val="18"/>
          <w:highlight w:val="yellow"/>
        </w:rPr>
        <w:t>dépenses plafonnées sur une période de 5 ans (8000 € pour une personne seule, 16 000 € pour un couple, majoré</w:t>
      </w:r>
      <w:r>
        <w:rPr>
          <w:rFonts w:ascii="Trebuchet MS" w:hAnsi="Trebuchet MS"/>
          <w:sz w:val="18"/>
          <w:szCs w:val="18"/>
          <w:highlight w:val="yellow"/>
        </w:rPr>
        <w:t>s</w:t>
      </w:r>
      <w:r w:rsidRPr="00395220">
        <w:rPr>
          <w:rFonts w:ascii="Trebuchet MS" w:hAnsi="Trebuchet MS"/>
          <w:sz w:val="18"/>
          <w:szCs w:val="18"/>
          <w:highlight w:val="yellow"/>
        </w:rPr>
        <w:t xml:space="preserve"> de 400 € par personne à charge) et devant être payées pour le 31/12/201</w:t>
      </w:r>
      <w:r>
        <w:rPr>
          <w:rFonts w:ascii="Trebuchet MS" w:hAnsi="Trebuchet MS"/>
          <w:sz w:val="18"/>
          <w:szCs w:val="18"/>
          <w:highlight w:val="yellow"/>
        </w:rPr>
        <w:t>9</w:t>
      </w:r>
    </w:p>
    <w:p w:rsidR="00625E6C" w:rsidRPr="00395220" w:rsidRDefault="00625E6C" w:rsidP="00625E6C">
      <w:pPr>
        <w:jc w:val="both"/>
        <w:rPr>
          <w:rFonts w:ascii="Trebuchet MS" w:hAnsi="Trebuchet MS"/>
          <w:bCs/>
          <w:sz w:val="18"/>
          <w:szCs w:val="18"/>
        </w:rPr>
      </w:pPr>
    </w:p>
    <w:p w:rsidR="009542A7" w:rsidRDefault="00625E6C" w:rsidP="00625E6C">
      <w:pPr>
        <w:rPr>
          <w:rFonts w:ascii="Trebuchet MS" w:hAnsi="Trebuchet MS"/>
          <w:sz w:val="20"/>
          <w:szCs w:val="20"/>
        </w:rPr>
      </w:pPr>
      <w:r w:rsidRPr="00395220">
        <w:rPr>
          <w:rFonts w:ascii="Trebuchet MS" w:hAnsi="Trebuchet MS"/>
          <w:b/>
          <w:bCs/>
          <w:i/>
          <w:sz w:val="18"/>
          <w:szCs w:val="18"/>
        </w:rPr>
        <w:t>Attention</w:t>
      </w:r>
      <w:r w:rsidRPr="00395220">
        <w:rPr>
          <w:rFonts w:ascii="Trebuchet MS" w:hAnsi="Trebuchet MS"/>
          <w:i/>
          <w:sz w:val="18"/>
          <w:szCs w:val="18"/>
        </w:rPr>
        <w:t> : Le crédit d’impôt est subordonné au respect de l’ensemble des conditions en vigueur (</w:t>
      </w:r>
      <w:hyperlink r:id="rId8" w:history="1">
        <w:r w:rsidRPr="00205FF8">
          <w:rPr>
            <w:rStyle w:val="Lienhypertexte"/>
            <w:rFonts w:ascii="Trebuchet MS" w:hAnsi="Trebuchet MS"/>
            <w:i/>
            <w:sz w:val="18"/>
            <w:szCs w:val="18"/>
          </w:rPr>
          <w:t>Article 200 quater du CGI</w:t>
        </w:r>
      </w:hyperlink>
      <w:r w:rsidRPr="00395220">
        <w:rPr>
          <w:rFonts w:ascii="Trebuchet MS" w:hAnsi="Trebuchet MS"/>
          <w:i/>
          <w:sz w:val="18"/>
          <w:szCs w:val="18"/>
        </w:rPr>
        <w:t xml:space="preserve">, </w:t>
      </w:r>
      <w:hyperlink r:id="rId9" w:history="1">
        <w:r w:rsidRPr="00205FF8">
          <w:rPr>
            <w:rStyle w:val="Lienhypertexte"/>
            <w:rFonts w:ascii="Trebuchet MS" w:hAnsi="Trebuchet MS"/>
            <w:i/>
            <w:sz w:val="18"/>
            <w:szCs w:val="18"/>
          </w:rPr>
          <w:t>Article 18 bis de l'annexe IV au CGI</w:t>
        </w:r>
      </w:hyperlink>
      <w:r>
        <w:rPr>
          <w:rStyle w:val="Lienhypertexte"/>
          <w:rFonts w:ascii="Trebuchet MS" w:hAnsi="Trebuchet MS"/>
          <w:i/>
          <w:sz w:val="18"/>
          <w:szCs w:val="18"/>
        </w:rPr>
        <w:t xml:space="preserve"> </w:t>
      </w:r>
      <w:r w:rsidRPr="00395220">
        <w:rPr>
          <w:rFonts w:ascii="Trebuchet MS" w:hAnsi="Trebuchet MS"/>
          <w:i/>
          <w:sz w:val="18"/>
          <w:szCs w:val="18"/>
        </w:rPr>
        <w:t>)</w:t>
      </w:r>
      <w:r w:rsidR="009542A7">
        <w:rPr>
          <w:rFonts w:ascii="Trebuchet MS" w:hAnsi="Trebuchet MS"/>
          <w:sz w:val="20"/>
          <w:szCs w:val="20"/>
        </w:rPr>
        <w:br w:type="page"/>
      </w:r>
    </w:p>
    <w:p w:rsidR="00427DB8" w:rsidRDefault="00427DB8" w:rsidP="00AE5F0F">
      <w:pPr>
        <w:rPr>
          <w:rFonts w:ascii="Trebuchet MS" w:hAnsi="Trebuchet MS"/>
          <w:sz w:val="20"/>
          <w:szCs w:val="20"/>
        </w:rPr>
      </w:pPr>
    </w:p>
    <w:p w:rsidR="00427DB8" w:rsidRPr="0070227E" w:rsidRDefault="00427DB8" w:rsidP="00AE5F0F">
      <w:pPr>
        <w:rPr>
          <w:rFonts w:ascii="Trebuchet MS" w:hAnsi="Trebuchet MS"/>
          <w:sz w:val="20"/>
          <w:szCs w:val="20"/>
        </w:rPr>
      </w:pPr>
    </w:p>
    <w:tbl>
      <w:tblPr>
        <w:tblW w:w="159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2835"/>
        <w:gridCol w:w="3572"/>
        <w:gridCol w:w="3232"/>
        <w:gridCol w:w="738"/>
      </w:tblGrid>
      <w:tr w:rsidR="00AB3030" w:rsidRPr="00267F82" w:rsidTr="00AA1259">
        <w:trPr>
          <w:trHeight w:val="20"/>
        </w:trPr>
        <w:tc>
          <w:tcPr>
            <w:tcW w:w="15905" w:type="dxa"/>
            <w:gridSpan w:val="5"/>
            <w:shd w:val="clear" w:color="800000" w:fill="auto"/>
          </w:tcPr>
          <w:p w:rsidR="00AB3030" w:rsidRPr="00AE188D" w:rsidRDefault="00AB3030" w:rsidP="008F4FD4">
            <w:pPr>
              <w:spacing w:before="60" w:after="60"/>
              <w:jc w:val="center"/>
              <w:rPr>
                <w:rFonts w:ascii="Trebuchet MS" w:hAnsi="Trebuchet MS"/>
                <w:b/>
                <w:bCs/>
                <w:smallCaps/>
                <w:sz w:val="20"/>
                <w:szCs w:val="20"/>
                <w:highlight w:val="cyan"/>
              </w:rPr>
            </w:pPr>
            <w:r w:rsidRPr="0033303E">
              <w:rPr>
                <w:rFonts w:ascii="Trebuchet MS" w:hAnsi="Trebuchet MS"/>
                <w:b/>
                <w:bCs/>
                <w:smallCaps/>
                <w:sz w:val="20"/>
                <w:szCs w:val="20"/>
                <w:highlight w:val="yellow"/>
              </w:rPr>
              <w:t>Isolation thermique des parois opaques en Métropole</w:t>
            </w:r>
          </w:p>
        </w:tc>
      </w:tr>
      <w:tr w:rsidR="00AB3030" w:rsidRPr="00267F82" w:rsidTr="00AA1259">
        <w:trPr>
          <w:trHeight w:val="20"/>
        </w:trPr>
        <w:tc>
          <w:tcPr>
            <w:tcW w:w="5529" w:type="dxa"/>
            <w:tcBorders>
              <w:bottom w:val="single" w:sz="4" w:space="0" w:color="auto"/>
            </w:tcBorders>
            <w:shd w:val="clear" w:color="auto" w:fill="CC99FF"/>
            <w:vAlign w:val="center"/>
          </w:tcPr>
          <w:p w:rsidR="00AB3030" w:rsidRPr="0044035B" w:rsidRDefault="00AB3030" w:rsidP="00AB3030">
            <w:pPr>
              <w:spacing w:before="60" w:after="60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44035B">
              <w:rPr>
                <w:rFonts w:ascii="Trebuchet MS" w:hAnsi="Trebuchet MS"/>
                <w:b/>
                <w:bCs/>
                <w:sz w:val="20"/>
                <w:szCs w:val="20"/>
              </w:rPr>
              <w:t>Nature des travaux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CC99FF"/>
            <w:vAlign w:val="center"/>
          </w:tcPr>
          <w:p w:rsidR="00AB3030" w:rsidRPr="0044035B" w:rsidRDefault="00AB3030" w:rsidP="00AB3030">
            <w:pPr>
              <w:spacing w:before="60" w:after="6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44035B">
              <w:rPr>
                <w:rFonts w:ascii="Trebuchet MS" w:hAnsi="Trebuchet MS"/>
                <w:b/>
                <w:sz w:val="20"/>
                <w:szCs w:val="20"/>
              </w:rPr>
              <w:t>Conditions</w:t>
            </w:r>
          </w:p>
        </w:tc>
        <w:tc>
          <w:tcPr>
            <w:tcW w:w="3572" w:type="dxa"/>
            <w:shd w:val="clear" w:color="auto" w:fill="CC99FF"/>
            <w:vAlign w:val="center"/>
          </w:tcPr>
          <w:p w:rsidR="00AB3030" w:rsidRPr="0044035B" w:rsidRDefault="00AB3030" w:rsidP="00AB3030">
            <w:pPr>
              <w:spacing w:before="60" w:after="6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44035B">
              <w:rPr>
                <w:rFonts w:ascii="Trebuchet MS" w:hAnsi="Trebuchet MS"/>
                <w:b/>
                <w:sz w:val="20"/>
                <w:szCs w:val="20"/>
              </w:rPr>
              <w:t>Normes d’évaluation du « R »</w:t>
            </w:r>
          </w:p>
        </w:tc>
        <w:tc>
          <w:tcPr>
            <w:tcW w:w="3232" w:type="dxa"/>
            <w:shd w:val="clear" w:color="auto" w:fill="CC99FF"/>
            <w:vAlign w:val="center"/>
          </w:tcPr>
          <w:p w:rsidR="00AB3030" w:rsidRPr="0044035B" w:rsidRDefault="00AB3030" w:rsidP="00AB3030">
            <w:pPr>
              <w:spacing w:before="60" w:after="6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44035B">
              <w:rPr>
                <w:rFonts w:ascii="Trebuchet MS" w:hAnsi="Trebuchet MS"/>
                <w:b/>
                <w:sz w:val="20"/>
                <w:szCs w:val="20"/>
              </w:rPr>
              <w:t>Dépenses retenues</w:t>
            </w:r>
          </w:p>
        </w:tc>
        <w:tc>
          <w:tcPr>
            <w:tcW w:w="738" w:type="dxa"/>
            <w:shd w:val="clear" w:color="auto" w:fill="CC99FF"/>
            <w:vAlign w:val="center"/>
          </w:tcPr>
          <w:p w:rsidR="00AB3030" w:rsidRPr="0044035B" w:rsidRDefault="00AB3030" w:rsidP="00AB3030">
            <w:pPr>
              <w:spacing w:before="60" w:after="6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44035B">
              <w:rPr>
                <w:rFonts w:ascii="Trebuchet MS" w:hAnsi="Trebuchet MS"/>
                <w:b/>
                <w:sz w:val="20"/>
                <w:szCs w:val="20"/>
              </w:rPr>
              <w:t>Taux</w:t>
            </w:r>
          </w:p>
        </w:tc>
      </w:tr>
      <w:tr w:rsidR="00AB3030" w:rsidRPr="00267F82" w:rsidTr="00AA1259">
        <w:trPr>
          <w:trHeight w:val="20"/>
        </w:trPr>
        <w:tc>
          <w:tcPr>
            <w:tcW w:w="55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3030" w:rsidRPr="00267F82" w:rsidRDefault="00AB3030" w:rsidP="00AB3030">
            <w:pPr>
              <w:spacing w:before="60" w:after="60"/>
              <w:jc w:val="both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267F82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Isolation posée en </w:t>
            </w:r>
            <w:r w:rsidR="00BE64F1" w:rsidRPr="00267F82">
              <w:rPr>
                <w:rFonts w:ascii="Trebuchet MS" w:hAnsi="Trebuchet MS"/>
                <w:b/>
                <w:bCs/>
                <w:sz w:val="20"/>
                <w:szCs w:val="20"/>
              </w:rPr>
              <w:t>PLANCHERS DE COMBLES PERDUS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3030" w:rsidRDefault="00AB3030" w:rsidP="00AB3030">
            <w:pPr>
              <w:numPr>
                <w:ilvl w:val="0"/>
                <w:numId w:val="3"/>
              </w:numPr>
              <w:spacing w:before="60" w:after="6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267F82">
              <w:rPr>
                <w:rFonts w:ascii="Trebuchet MS" w:hAnsi="Trebuchet MS"/>
                <w:sz w:val="20"/>
                <w:szCs w:val="20"/>
              </w:rPr>
              <w:t xml:space="preserve">R </w:t>
            </w:r>
            <w:r>
              <w:rPr>
                <w:rFonts w:ascii="Trebuchet MS" w:hAnsi="Trebuchet MS"/>
                <w:sz w:val="20"/>
                <w:szCs w:val="20"/>
              </w:rPr>
              <w:t>≥</w:t>
            </w:r>
            <w:r w:rsidRPr="00267F82">
              <w:rPr>
                <w:rFonts w:ascii="Trebuchet MS" w:hAnsi="Trebuchet MS"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t>7</w:t>
            </w:r>
            <w:r w:rsidRPr="00267F82">
              <w:rPr>
                <w:rFonts w:ascii="Trebuchet MS" w:hAnsi="Trebuchet MS"/>
                <w:sz w:val="20"/>
                <w:szCs w:val="20"/>
              </w:rPr>
              <w:t xml:space="preserve"> m</w:t>
            </w:r>
            <w:r w:rsidRPr="00267F82">
              <w:rPr>
                <w:rFonts w:ascii="Trebuchet MS" w:hAnsi="Trebuchet MS"/>
                <w:sz w:val="20"/>
                <w:szCs w:val="20"/>
                <w:vertAlign w:val="superscript"/>
              </w:rPr>
              <w:t>2</w:t>
            </w:r>
            <w:r w:rsidRPr="00267F82">
              <w:rPr>
                <w:rFonts w:ascii="Trebuchet MS" w:hAnsi="Trebuchet MS"/>
                <w:sz w:val="20"/>
                <w:szCs w:val="20"/>
              </w:rPr>
              <w:t>.K/W</w:t>
            </w:r>
          </w:p>
          <w:p w:rsidR="00AB3030" w:rsidRPr="00267F82" w:rsidRDefault="00AB3030" w:rsidP="00AB3030">
            <w:pPr>
              <w:numPr>
                <w:ilvl w:val="0"/>
                <w:numId w:val="3"/>
              </w:numPr>
              <w:spacing w:before="60" w:after="60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RGE/visite préalable du logement</w:t>
            </w:r>
          </w:p>
        </w:tc>
        <w:tc>
          <w:tcPr>
            <w:tcW w:w="3572" w:type="dxa"/>
            <w:vMerge w:val="restart"/>
            <w:vAlign w:val="center"/>
          </w:tcPr>
          <w:p w:rsidR="00BE64F1" w:rsidRDefault="00BE64F1" w:rsidP="00AB3030">
            <w:pPr>
              <w:numPr>
                <w:ilvl w:val="0"/>
                <w:numId w:val="3"/>
              </w:numPr>
              <w:spacing w:before="60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ISOLANTS NON-REFLECHISSANTS </w:t>
            </w:r>
            <w:r w:rsidR="00AB3030">
              <w:rPr>
                <w:rFonts w:ascii="Trebuchet MS" w:hAnsi="Trebuchet MS"/>
                <w:sz w:val="20"/>
                <w:szCs w:val="20"/>
              </w:rPr>
              <w:t>:</w:t>
            </w:r>
          </w:p>
          <w:p w:rsidR="00AB3030" w:rsidRDefault="00AB3030" w:rsidP="00BE64F1">
            <w:pPr>
              <w:spacing w:before="60"/>
              <w:ind w:left="315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normes NF EN 12664,</w:t>
            </w:r>
          </w:p>
          <w:p w:rsidR="00AB3030" w:rsidRDefault="00AB3030" w:rsidP="00AB3030">
            <w:pPr>
              <w:spacing w:after="60"/>
              <w:ind w:left="315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NF EN 12667 ou NF EN 12939</w:t>
            </w:r>
          </w:p>
          <w:p w:rsidR="00BE64F1" w:rsidRDefault="00BE64F1" w:rsidP="00AB3030">
            <w:pPr>
              <w:spacing w:after="60"/>
              <w:ind w:left="315"/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AB3030" w:rsidRPr="009B4A07" w:rsidRDefault="00BE64F1" w:rsidP="00AB3030">
            <w:pPr>
              <w:numPr>
                <w:ilvl w:val="0"/>
                <w:numId w:val="3"/>
              </w:numPr>
              <w:spacing w:before="60" w:after="60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ISOLANTS REFLECHISSANTS </w:t>
            </w:r>
            <w:r w:rsidR="00AB3030">
              <w:rPr>
                <w:rFonts w:ascii="Trebuchet MS" w:hAnsi="Trebuchet MS"/>
                <w:sz w:val="20"/>
                <w:szCs w:val="20"/>
              </w:rPr>
              <w:t>: norme NF EN 16012</w:t>
            </w:r>
          </w:p>
        </w:tc>
        <w:tc>
          <w:tcPr>
            <w:tcW w:w="3231" w:type="dxa"/>
            <w:vMerge w:val="restart"/>
            <w:shd w:val="clear" w:color="auto" w:fill="auto"/>
            <w:vAlign w:val="center"/>
          </w:tcPr>
          <w:p w:rsidR="00AB3030" w:rsidRDefault="00785525" w:rsidP="00AB3030">
            <w:pPr>
              <w:spacing w:before="60" w:after="6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267F82">
              <w:rPr>
                <w:rFonts w:ascii="Trebuchet MS" w:hAnsi="Trebuchet MS"/>
                <w:sz w:val="20"/>
                <w:szCs w:val="20"/>
              </w:rPr>
              <w:t xml:space="preserve">MATERIEL ET POSE DANS LA LIMITE </w:t>
            </w:r>
            <w:r>
              <w:rPr>
                <w:rFonts w:ascii="Trebuchet MS" w:hAnsi="Trebuchet MS"/>
                <w:sz w:val="20"/>
                <w:szCs w:val="20"/>
              </w:rPr>
              <w:t>D’UN PLAFOND DE DEPENSES</w:t>
            </w:r>
            <w:r w:rsidR="00AB3030">
              <w:rPr>
                <w:rFonts w:ascii="Trebuchet MS" w:hAnsi="Trebuchet MS"/>
                <w:sz w:val="20"/>
                <w:szCs w:val="20"/>
              </w:rPr>
              <w:t> :</w:t>
            </w:r>
          </w:p>
          <w:p w:rsidR="00AB3030" w:rsidRPr="00267F82" w:rsidRDefault="00AB3030" w:rsidP="00AB3030">
            <w:pPr>
              <w:numPr>
                <w:ilvl w:val="0"/>
                <w:numId w:val="3"/>
              </w:numPr>
              <w:spacing w:before="60" w:after="6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267F82">
              <w:rPr>
                <w:rFonts w:ascii="Trebuchet MS" w:hAnsi="Trebuchet MS"/>
                <w:sz w:val="20"/>
                <w:szCs w:val="20"/>
              </w:rPr>
              <w:t>de 150 € TTC/m</w:t>
            </w:r>
            <w:r>
              <w:rPr>
                <w:rFonts w:ascii="Trebuchet MS" w:hAnsi="Trebuchet MS"/>
                <w:sz w:val="20"/>
                <w:szCs w:val="20"/>
              </w:rPr>
              <w:t>²</w:t>
            </w:r>
            <w:r w:rsidRPr="00267F82">
              <w:rPr>
                <w:rFonts w:ascii="Trebuchet MS" w:hAnsi="Trebuchet MS"/>
                <w:sz w:val="20"/>
                <w:szCs w:val="20"/>
              </w:rPr>
              <w:t xml:space="preserve"> de parois isolées par l’extérieur</w:t>
            </w:r>
          </w:p>
          <w:p w:rsidR="00AB3030" w:rsidRPr="00267F82" w:rsidRDefault="00AB3030" w:rsidP="00AB3030">
            <w:pPr>
              <w:numPr>
                <w:ilvl w:val="0"/>
                <w:numId w:val="3"/>
              </w:numPr>
              <w:spacing w:before="60" w:after="60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de 100 € TTC/ m²</w:t>
            </w:r>
            <w:r w:rsidRPr="00267F82">
              <w:rPr>
                <w:rFonts w:ascii="Trebuchet MS" w:hAnsi="Trebuchet MS"/>
                <w:sz w:val="20"/>
                <w:szCs w:val="20"/>
              </w:rPr>
              <w:t xml:space="preserve"> de parois isolées par l’intérieur</w:t>
            </w:r>
          </w:p>
        </w:tc>
        <w:tc>
          <w:tcPr>
            <w:tcW w:w="738" w:type="dxa"/>
            <w:vMerge w:val="restart"/>
            <w:shd w:val="clear" w:color="auto" w:fill="auto"/>
            <w:vAlign w:val="center"/>
          </w:tcPr>
          <w:p w:rsidR="00AB3030" w:rsidRPr="00267F82" w:rsidRDefault="00AB3030" w:rsidP="00AB3030">
            <w:pPr>
              <w:spacing w:before="60" w:after="60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30</w:t>
            </w:r>
            <w:r w:rsidRPr="00267F82">
              <w:rPr>
                <w:rFonts w:ascii="Trebuchet MS" w:hAnsi="Trebuchet MS"/>
                <w:sz w:val="20"/>
                <w:szCs w:val="20"/>
              </w:rPr>
              <w:t> </w:t>
            </w:r>
            <w:r>
              <w:rPr>
                <w:rFonts w:ascii="Trebuchet MS" w:hAnsi="Trebuchet MS"/>
                <w:sz w:val="20"/>
                <w:szCs w:val="20"/>
              </w:rPr>
              <w:t>%</w:t>
            </w:r>
          </w:p>
        </w:tc>
      </w:tr>
      <w:tr w:rsidR="00AB3030" w:rsidRPr="00267F82" w:rsidTr="00AA1259">
        <w:trPr>
          <w:trHeight w:val="20"/>
        </w:trPr>
        <w:tc>
          <w:tcPr>
            <w:tcW w:w="5529" w:type="dxa"/>
            <w:tcBorders>
              <w:bottom w:val="single" w:sz="4" w:space="0" w:color="auto"/>
            </w:tcBorders>
            <w:shd w:val="clear" w:color="auto" w:fill="E5DFEC"/>
            <w:vAlign w:val="center"/>
          </w:tcPr>
          <w:p w:rsidR="00AB3030" w:rsidRPr="00267F82" w:rsidRDefault="00AB3030" w:rsidP="00AB3030">
            <w:pPr>
              <w:spacing w:before="60" w:after="60"/>
              <w:jc w:val="both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267F82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Isolation en </w:t>
            </w:r>
            <w:r w:rsidR="00BE64F1" w:rsidRPr="00267F82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RAMPANTS DE TOITURE </w:t>
            </w:r>
            <w:r w:rsidRPr="00267F82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et </w:t>
            </w:r>
            <w:r w:rsidR="00BE64F1" w:rsidRPr="00267F82">
              <w:rPr>
                <w:rFonts w:ascii="Trebuchet MS" w:hAnsi="Trebuchet MS"/>
                <w:b/>
                <w:bCs/>
                <w:sz w:val="20"/>
                <w:szCs w:val="20"/>
              </w:rPr>
              <w:t>PLAFONDS DE COMBLES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E5DFEC"/>
            <w:vAlign w:val="center"/>
          </w:tcPr>
          <w:p w:rsidR="00AB3030" w:rsidRDefault="00AB3030" w:rsidP="00AB3030">
            <w:pPr>
              <w:numPr>
                <w:ilvl w:val="0"/>
                <w:numId w:val="3"/>
              </w:numPr>
              <w:spacing w:before="60" w:after="6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267F82">
              <w:rPr>
                <w:rFonts w:ascii="Trebuchet MS" w:hAnsi="Trebuchet MS"/>
                <w:sz w:val="20"/>
                <w:szCs w:val="20"/>
              </w:rPr>
              <w:t xml:space="preserve">R </w:t>
            </w:r>
            <w:r>
              <w:rPr>
                <w:rFonts w:ascii="Trebuchet MS" w:hAnsi="Trebuchet MS"/>
                <w:sz w:val="20"/>
                <w:szCs w:val="20"/>
              </w:rPr>
              <w:t>≥</w:t>
            </w:r>
            <w:r w:rsidRPr="00267F82">
              <w:rPr>
                <w:rFonts w:ascii="Trebuchet MS" w:hAnsi="Trebuchet MS"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t>6</w:t>
            </w:r>
            <w:r w:rsidRPr="00267F82">
              <w:rPr>
                <w:rFonts w:ascii="Trebuchet MS" w:hAnsi="Trebuchet MS"/>
                <w:sz w:val="20"/>
                <w:szCs w:val="20"/>
              </w:rPr>
              <w:t xml:space="preserve"> m</w:t>
            </w:r>
            <w:r w:rsidRPr="00267F82">
              <w:rPr>
                <w:rFonts w:ascii="Trebuchet MS" w:hAnsi="Trebuchet MS"/>
                <w:sz w:val="20"/>
                <w:szCs w:val="20"/>
                <w:vertAlign w:val="superscript"/>
              </w:rPr>
              <w:t>2</w:t>
            </w:r>
            <w:r w:rsidRPr="00267F82">
              <w:rPr>
                <w:rFonts w:ascii="Trebuchet MS" w:hAnsi="Trebuchet MS"/>
                <w:sz w:val="20"/>
                <w:szCs w:val="20"/>
              </w:rPr>
              <w:t>.K/W</w:t>
            </w:r>
          </w:p>
          <w:p w:rsidR="00AB3030" w:rsidRPr="00267F82" w:rsidRDefault="00AB3030" w:rsidP="00AB3030">
            <w:pPr>
              <w:numPr>
                <w:ilvl w:val="0"/>
                <w:numId w:val="3"/>
              </w:numPr>
              <w:spacing w:before="60" w:after="60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RGE/visite préalable du logement</w:t>
            </w:r>
          </w:p>
        </w:tc>
        <w:tc>
          <w:tcPr>
            <w:tcW w:w="3572" w:type="dxa"/>
            <w:vMerge/>
            <w:vAlign w:val="center"/>
          </w:tcPr>
          <w:p w:rsidR="00AB3030" w:rsidRPr="00267F82" w:rsidRDefault="00AB3030" w:rsidP="00AB3030">
            <w:pPr>
              <w:spacing w:before="60" w:after="60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31" w:type="dxa"/>
            <w:vMerge/>
            <w:shd w:val="clear" w:color="auto" w:fill="auto"/>
            <w:vAlign w:val="center"/>
          </w:tcPr>
          <w:p w:rsidR="00AB3030" w:rsidRPr="00267F82" w:rsidRDefault="00AB3030" w:rsidP="00AB3030">
            <w:pPr>
              <w:spacing w:before="60" w:after="60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738" w:type="dxa"/>
            <w:vMerge/>
            <w:shd w:val="clear" w:color="auto" w:fill="auto"/>
            <w:vAlign w:val="center"/>
          </w:tcPr>
          <w:p w:rsidR="00AB3030" w:rsidRPr="00267F82" w:rsidRDefault="00AB3030" w:rsidP="00AB3030">
            <w:pPr>
              <w:spacing w:before="60" w:after="60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AB3030" w:rsidRPr="00267F82" w:rsidTr="00AA1259">
        <w:trPr>
          <w:trHeight w:val="20"/>
        </w:trPr>
        <w:tc>
          <w:tcPr>
            <w:tcW w:w="55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3030" w:rsidRPr="00267F82" w:rsidRDefault="00AB3030" w:rsidP="00AB3030">
            <w:pPr>
              <w:spacing w:before="60" w:after="60"/>
              <w:jc w:val="both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267F82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Isolation en </w:t>
            </w:r>
            <w:r w:rsidR="00BE64F1" w:rsidRPr="00267F82">
              <w:rPr>
                <w:rFonts w:ascii="Trebuchet MS" w:hAnsi="Trebuchet MS"/>
                <w:b/>
                <w:bCs/>
                <w:sz w:val="20"/>
                <w:szCs w:val="20"/>
              </w:rPr>
              <w:t>TOITURES-TERRASSES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3030" w:rsidRDefault="00AB3030" w:rsidP="00AB3030">
            <w:pPr>
              <w:numPr>
                <w:ilvl w:val="0"/>
                <w:numId w:val="3"/>
              </w:numPr>
              <w:spacing w:before="60" w:after="6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267F82">
              <w:rPr>
                <w:rFonts w:ascii="Trebuchet MS" w:hAnsi="Trebuchet MS"/>
                <w:sz w:val="20"/>
                <w:szCs w:val="20"/>
              </w:rPr>
              <w:t xml:space="preserve">R </w:t>
            </w:r>
            <w:r>
              <w:rPr>
                <w:rFonts w:ascii="Trebuchet MS" w:hAnsi="Trebuchet MS"/>
                <w:sz w:val="20"/>
                <w:szCs w:val="20"/>
              </w:rPr>
              <w:t>≥</w:t>
            </w:r>
            <w:r w:rsidRPr="00267F82">
              <w:rPr>
                <w:rFonts w:ascii="Trebuchet MS" w:hAnsi="Trebuchet MS"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t>4,5</w:t>
            </w:r>
            <w:r w:rsidRPr="00267F82">
              <w:rPr>
                <w:rFonts w:ascii="Trebuchet MS" w:hAnsi="Trebuchet MS"/>
                <w:sz w:val="20"/>
                <w:szCs w:val="20"/>
              </w:rPr>
              <w:t xml:space="preserve"> m</w:t>
            </w:r>
            <w:r w:rsidRPr="00267F82">
              <w:rPr>
                <w:rFonts w:ascii="Trebuchet MS" w:hAnsi="Trebuchet MS"/>
                <w:sz w:val="20"/>
                <w:szCs w:val="20"/>
                <w:vertAlign w:val="superscript"/>
              </w:rPr>
              <w:t>2</w:t>
            </w:r>
            <w:r w:rsidRPr="00267F82">
              <w:rPr>
                <w:rFonts w:ascii="Trebuchet MS" w:hAnsi="Trebuchet MS"/>
                <w:sz w:val="20"/>
                <w:szCs w:val="20"/>
              </w:rPr>
              <w:t>.K/W</w:t>
            </w:r>
          </w:p>
          <w:p w:rsidR="00AB3030" w:rsidRPr="00267F82" w:rsidRDefault="00AB3030" w:rsidP="00AB3030">
            <w:pPr>
              <w:numPr>
                <w:ilvl w:val="0"/>
                <w:numId w:val="3"/>
              </w:numPr>
              <w:spacing w:before="60" w:after="60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RGE/visite préalable du logement</w:t>
            </w:r>
          </w:p>
        </w:tc>
        <w:tc>
          <w:tcPr>
            <w:tcW w:w="3572" w:type="dxa"/>
            <w:vMerge/>
            <w:vAlign w:val="center"/>
          </w:tcPr>
          <w:p w:rsidR="00AB3030" w:rsidRPr="00267F82" w:rsidRDefault="00AB3030" w:rsidP="00AB3030">
            <w:pPr>
              <w:spacing w:before="60" w:after="60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31" w:type="dxa"/>
            <w:vMerge/>
            <w:shd w:val="clear" w:color="auto" w:fill="auto"/>
            <w:vAlign w:val="center"/>
          </w:tcPr>
          <w:p w:rsidR="00AB3030" w:rsidRPr="00267F82" w:rsidRDefault="00AB3030" w:rsidP="00AB3030">
            <w:pPr>
              <w:spacing w:before="60" w:after="60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738" w:type="dxa"/>
            <w:vMerge/>
            <w:shd w:val="clear" w:color="auto" w:fill="auto"/>
            <w:vAlign w:val="center"/>
          </w:tcPr>
          <w:p w:rsidR="00AB3030" w:rsidRPr="00267F82" w:rsidRDefault="00AB3030" w:rsidP="00AB3030">
            <w:pPr>
              <w:spacing w:before="60" w:after="60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AB3030" w:rsidRPr="00267F82" w:rsidTr="00AA1259">
        <w:trPr>
          <w:trHeight w:val="20"/>
        </w:trPr>
        <w:tc>
          <w:tcPr>
            <w:tcW w:w="5529" w:type="dxa"/>
            <w:tcBorders>
              <w:bottom w:val="single" w:sz="4" w:space="0" w:color="auto"/>
            </w:tcBorders>
            <w:shd w:val="clear" w:color="auto" w:fill="E5DFEC"/>
            <w:vAlign w:val="center"/>
          </w:tcPr>
          <w:p w:rsidR="00AB3030" w:rsidRPr="00267F82" w:rsidRDefault="00AB3030" w:rsidP="00AB3030">
            <w:pPr>
              <w:spacing w:before="60" w:after="60"/>
              <w:jc w:val="both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267F82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Isolation thermique de </w:t>
            </w:r>
            <w:r w:rsidR="00BE64F1" w:rsidRPr="00267F82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PLANCHERS BAS SUR SOUS-SOL, SUR VIDE SANITAIRE </w:t>
            </w:r>
            <w:r w:rsidRPr="00267F82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ou </w:t>
            </w:r>
            <w:r w:rsidR="00BE64F1" w:rsidRPr="00267F82">
              <w:rPr>
                <w:rFonts w:ascii="Trebuchet MS" w:hAnsi="Trebuchet MS"/>
                <w:b/>
                <w:bCs/>
                <w:sz w:val="20"/>
                <w:szCs w:val="20"/>
              </w:rPr>
              <w:t>SUR PASSAGE OUVERT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E5DFEC"/>
            <w:vAlign w:val="center"/>
          </w:tcPr>
          <w:p w:rsidR="00AB3030" w:rsidRDefault="00AB3030" w:rsidP="00AB3030">
            <w:pPr>
              <w:numPr>
                <w:ilvl w:val="0"/>
                <w:numId w:val="3"/>
              </w:numPr>
              <w:spacing w:before="60" w:after="6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267F82">
              <w:rPr>
                <w:rFonts w:ascii="Trebuchet MS" w:hAnsi="Trebuchet MS"/>
                <w:sz w:val="20"/>
                <w:szCs w:val="20"/>
              </w:rPr>
              <w:t xml:space="preserve">R </w:t>
            </w:r>
            <w:r>
              <w:rPr>
                <w:rFonts w:ascii="Trebuchet MS" w:hAnsi="Trebuchet MS"/>
                <w:sz w:val="20"/>
                <w:szCs w:val="20"/>
              </w:rPr>
              <w:t>≥</w:t>
            </w:r>
            <w:r w:rsidRPr="00267F82">
              <w:rPr>
                <w:rFonts w:ascii="Trebuchet MS" w:hAnsi="Trebuchet MS"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t>3</w:t>
            </w:r>
            <w:r w:rsidRPr="00267F82">
              <w:rPr>
                <w:rFonts w:ascii="Trebuchet MS" w:hAnsi="Trebuchet MS"/>
                <w:sz w:val="20"/>
                <w:szCs w:val="20"/>
              </w:rPr>
              <w:t xml:space="preserve"> m</w:t>
            </w:r>
            <w:r w:rsidRPr="00267F82">
              <w:rPr>
                <w:rFonts w:ascii="Trebuchet MS" w:hAnsi="Trebuchet MS"/>
                <w:sz w:val="20"/>
                <w:szCs w:val="20"/>
                <w:vertAlign w:val="superscript"/>
              </w:rPr>
              <w:t>2</w:t>
            </w:r>
            <w:r w:rsidRPr="00267F82">
              <w:rPr>
                <w:rFonts w:ascii="Trebuchet MS" w:hAnsi="Trebuchet MS"/>
                <w:sz w:val="20"/>
                <w:szCs w:val="20"/>
              </w:rPr>
              <w:t>.K/W</w:t>
            </w:r>
          </w:p>
          <w:p w:rsidR="00AB3030" w:rsidRPr="00267F82" w:rsidRDefault="00AB3030" w:rsidP="00AB3030">
            <w:pPr>
              <w:numPr>
                <w:ilvl w:val="0"/>
                <w:numId w:val="3"/>
              </w:numPr>
              <w:spacing w:before="60" w:after="60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RGE/visite préalable du logement</w:t>
            </w:r>
          </w:p>
        </w:tc>
        <w:tc>
          <w:tcPr>
            <w:tcW w:w="3572" w:type="dxa"/>
            <w:vMerge/>
            <w:vAlign w:val="center"/>
          </w:tcPr>
          <w:p w:rsidR="00AB3030" w:rsidRPr="00267F82" w:rsidRDefault="00AB3030" w:rsidP="00AB3030">
            <w:pPr>
              <w:spacing w:before="60" w:after="60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31" w:type="dxa"/>
            <w:vMerge/>
            <w:shd w:val="clear" w:color="auto" w:fill="auto"/>
            <w:vAlign w:val="center"/>
          </w:tcPr>
          <w:p w:rsidR="00AB3030" w:rsidRPr="00267F82" w:rsidRDefault="00AB3030" w:rsidP="00AB3030">
            <w:pPr>
              <w:spacing w:before="60" w:after="60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738" w:type="dxa"/>
            <w:vMerge/>
            <w:shd w:val="clear" w:color="auto" w:fill="auto"/>
            <w:vAlign w:val="center"/>
          </w:tcPr>
          <w:p w:rsidR="00AB3030" w:rsidRPr="00267F82" w:rsidRDefault="00AB3030" w:rsidP="00AB3030">
            <w:pPr>
              <w:spacing w:before="60" w:after="60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AB3030" w:rsidRPr="00267F82" w:rsidTr="00AA1259">
        <w:trPr>
          <w:trHeight w:val="20"/>
        </w:trPr>
        <w:tc>
          <w:tcPr>
            <w:tcW w:w="5529" w:type="dxa"/>
            <w:shd w:val="clear" w:color="auto" w:fill="auto"/>
            <w:vAlign w:val="center"/>
          </w:tcPr>
          <w:p w:rsidR="00AB3030" w:rsidRPr="00267F82" w:rsidRDefault="00AB3030" w:rsidP="00AB3030">
            <w:pPr>
              <w:spacing w:before="60" w:after="60"/>
              <w:jc w:val="both"/>
              <w:rPr>
                <w:rFonts w:ascii="Trebuchet MS" w:hAnsi="Trebuchet MS"/>
                <w:b/>
                <w:bCs/>
                <w:smallCaps/>
                <w:sz w:val="20"/>
                <w:szCs w:val="20"/>
              </w:rPr>
            </w:pPr>
            <w:r w:rsidRPr="00267F82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Isolation de </w:t>
            </w:r>
            <w:r w:rsidR="00BE64F1" w:rsidRPr="00267F82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MURS EN FAÇADE </w:t>
            </w:r>
            <w:r w:rsidRPr="00267F82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ou </w:t>
            </w:r>
            <w:r w:rsidR="00BE64F1" w:rsidRPr="00267F82">
              <w:rPr>
                <w:rFonts w:ascii="Trebuchet MS" w:hAnsi="Trebuchet MS"/>
                <w:b/>
                <w:bCs/>
                <w:sz w:val="20"/>
                <w:szCs w:val="20"/>
              </w:rPr>
              <w:t>EN PIGNON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B3030" w:rsidRDefault="00AB3030" w:rsidP="00AB3030">
            <w:pPr>
              <w:numPr>
                <w:ilvl w:val="0"/>
                <w:numId w:val="3"/>
              </w:numPr>
              <w:spacing w:before="60" w:after="6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267F82">
              <w:rPr>
                <w:rFonts w:ascii="Trebuchet MS" w:hAnsi="Trebuchet MS"/>
                <w:sz w:val="20"/>
                <w:szCs w:val="20"/>
              </w:rPr>
              <w:t xml:space="preserve">R </w:t>
            </w:r>
            <w:r>
              <w:rPr>
                <w:rFonts w:ascii="Trebuchet MS" w:hAnsi="Trebuchet MS"/>
                <w:sz w:val="20"/>
                <w:szCs w:val="20"/>
              </w:rPr>
              <w:t>≥</w:t>
            </w:r>
            <w:r w:rsidRPr="00267F82">
              <w:rPr>
                <w:rFonts w:ascii="Trebuchet MS" w:hAnsi="Trebuchet MS"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t>3,7</w:t>
            </w:r>
            <w:r w:rsidRPr="00267F82">
              <w:rPr>
                <w:rFonts w:ascii="Trebuchet MS" w:hAnsi="Trebuchet MS"/>
                <w:sz w:val="20"/>
                <w:szCs w:val="20"/>
              </w:rPr>
              <w:t xml:space="preserve"> m</w:t>
            </w:r>
            <w:r w:rsidRPr="00267F82">
              <w:rPr>
                <w:rFonts w:ascii="Trebuchet MS" w:hAnsi="Trebuchet MS"/>
                <w:sz w:val="20"/>
                <w:szCs w:val="20"/>
                <w:vertAlign w:val="superscript"/>
              </w:rPr>
              <w:t>2</w:t>
            </w:r>
            <w:r w:rsidRPr="00267F82">
              <w:rPr>
                <w:rFonts w:ascii="Trebuchet MS" w:hAnsi="Trebuchet MS"/>
                <w:sz w:val="20"/>
                <w:szCs w:val="20"/>
              </w:rPr>
              <w:t>.K/W</w:t>
            </w:r>
          </w:p>
          <w:p w:rsidR="00AB3030" w:rsidRPr="00267F82" w:rsidRDefault="00AB3030" w:rsidP="00AB3030">
            <w:pPr>
              <w:numPr>
                <w:ilvl w:val="0"/>
                <w:numId w:val="3"/>
              </w:numPr>
              <w:spacing w:before="60" w:after="60"/>
              <w:jc w:val="both"/>
              <w:rPr>
                <w:rFonts w:ascii="Trebuchet MS" w:hAnsi="Trebuchet MS"/>
                <w:b/>
                <w:bCs/>
                <w:smallCaps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RGE/visite préalable du logement</w:t>
            </w:r>
          </w:p>
        </w:tc>
        <w:tc>
          <w:tcPr>
            <w:tcW w:w="3572" w:type="dxa"/>
            <w:vMerge/>
            <w:vAlign w:val="center"/>
          </w:tcPr>
          <w:p w:rsidR="00AB3030" w:rsidRPr="00267F82" w:rsidRDefault="00AB3030" w:rsidP="00AB3030">
            <w:pPr>
              <w:spacing w:before="60" w:after="60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31" w:type="dxa"/>
            <w:vMerge/>
            <w:shd w:val="clear" w:color="auto" w:fill="auto"/>
            <w:vAlign w:val="center"/>
          </w:tcPr>
          <w:p w:rsidR="00AB3030" w:rsidRPr="00267F82" w:rsidRDefault="00AB3030" w:rsidP="00AB3030">
            <w:pPr>
              <w:spacing w:before="60" w:after="60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738" w:type="dxa"/>
            <w:vMerge/>
            <w:shd w:val="clear" w:color="auto" w:fill="auto"/>
            <w:vAlign w:val="center"/>
          </w:tcPr>
          <w:p w:rsidR="00AB3030" w:rsidRPr="00267F82" w:rsidRDefault="00AB3030" w:rsidP="00AB3030">
            <w:pPr>
              <w:spacing w:before="60" w:after="60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AF5C9D" w:rsidRDefault="00AF5C9D" w:rsidP="00F40660">
      <w:pPr>
        <w:rPr>
          <w:rFonts w:ascii="Trebuchet MS" w:hAnsi="Trebuchet MS"/>
          <w:sz w:val="20"/>
          <w:szCs w:val="20"/>
        </w:rPr>
      </w:pPr>
    </w:p>
    <w:p w:rsidR="00743A2C" w:rsidRDefault="00743A2C" w:rsidP="00F40660">
      <w:pPr>
        <w:rPr>
          <w:rFonts w:ascii="Trebuchet MS" w:hAnsi="Trebuchet MS"/>
          <w:sz w:val="20"/>
          <w:szCs w:val="20"/>
        </w:rPr>
      </w:pPr>
    </w:p>
    <w:p w:rsidR="001F5EE3" w:rsidRDefault="001F5EE3" w:rsidP="00F40660">
      <w:pPr>
        <w:rPr>
          <w:rFonts w:ascii="Trebuchet MS" w:hAnsi="Trebuchet MS"/>
          <w:sz w:val="20"/>
          <w:szCs w:val="20"/>
        </w:rPr>
      </w:pPr>
    </w:p>
    <w:p w:rsidR="001F5EE3" w:rsidRDefault="001F5EE3" w:rsidP="00F40660">
      <w:pPr>
        <w:rPr>
          <w:rFonts w:ascii="Trebuchet MS" w:hAnsi="Trebuchet MS"/>
          <w:sz w:val="20"/>
          <w:szCs w:val="20"/>
        </w:rPr>
      </w:pPr>
    </w:p>
    <w:p w:rsidR="001F5EE3" w:rsidRDefault="001F5EE3" w:rsidP="00F40660">
      <w:pPr>
        <w:rPr>
          <w:rFonts w:ascii="Trebuchet MS" w:hAnsi="Trebuchet MS"/>
          <w:sz w:val="20"/>
          <w:szCs w:val="20"/>
        </w:rPr>
      </w:pPr>
    </w:p>
    <w:p w:rsidR="001F5EE3" w:rsidRDefault="001F5EE3" w:rsidP="00F40660">
      <w:pPr>
        <w:rPr>
          <w:rFonts w:ascii="Trebuchet MS" w:hAnsi="Trebuchet MS"/>
          <w:sz w:val="20"/>
          <w:szCs w:val="20"/>
        </w:rPr>
      </w:pPr>
    </w:p>
    <w:p w:rsidR="001F5EE3" w:rsidRDefault="001F5EE3" w:rsidP="00F40660">
      <w:pPr>
        <w:rPr>
          <w:rFonts w:ascii="Trebuchet MS" w:hAnsi="Trebuchet MS"/>
          <w:sz w:val="20"/>
          <w:szCs w:val="20"/>
        </w:rPr>
      </w:pPr>
    </w:p>
    <w:p w:rsidR="001F5EE3" w:rsidRDefault="001F5EE3" w:rsidP="00F40660">
      <w:pPr>
        <w:rPr>
          <w:rFonts w:ascii="Trebuchet MS" w:hAnsi="Trebuchet MS"/>
          <w:sz w:val="20"/>
          <w:szCs w:val="20"/>
        </w:rPr>
      </w:pPr>
    </w:p>
    <w:p w:rsidR="001F5EE3" w:rsidRDefault="001F5EE3" w:rsidP="00F40660">
      <w:pPr>
        <w:rPr>
          <w:rFonts w:ascii="Trebuchet MS" w:hAnsi="Trebuchet MS"/>
          <w:sz w:val="20"/>
          <w:szCs w:val="20"/>
        </w:rPr>
      </w:pPr>
    </w:p>
    <w:p w:rsidR="001F5EE3" w:rsidRDefault="001F5EE3" w:rsidP="00F40660">
      <w:pPr>
        <w:rPr>
          <w:rFonts w:ascii="Trebuchet MS" w:hAnsi="Trebuchet MS"/>
          <w:sz w:val="20"/>
          <w:szCs w:val="20"/>
        </w:rPr>
      </w:pPr>
    </w:p>
    <w:p w:rsidR="001F5EE3" w:rsidRDefault="001F5EE3" w:rsidP="00F40660">
      <w:pPr>
        <w:rPr>
          <w:rFonts w:ascii="Trebuchet MS" w:hAnsi="Trebuchet MS"/>
          <w:sz w:val="20"/>
          <w:szCs w:val="20"/>
        </w:rPr>
      </w:pPr>
    </w:p>
    <w:p w:rsidR="001F5EE3" w:rsidRDefault="001F5EE3" w:rsidP="00F40660">
      <w:pPr>
        <w:rPr>
          <w:rFonts w:ascii="Trebuchet MS" w:hAnsi="Trebuchet MS"/>
          <w:sz w:val="20"/>
          <w:szCs w:val="20"/>
        </w:rPr>
      </w:pPr>
    </w:p>
    <w:p w:rsidR="00625E6C" w:rsidRPr="00395220" w:rsidRDefault="00625E6C" w:rsidP="00625E6C">
      <w:pPr>
        <w:tabs>
          <w:tab w:val="left" w:pos="2552"/>
        </w:tabs>
        <w:spacing w:before="60" w:after="60"/>
        <w:jc w:val="both"/>
        <w:rPr>
          <w:rFonts w:ascii="Trebuchet MS" w:hAnsi="Trebuchet MS"/>
          <w:sz w:val="18"/>
          <w:szCs w:val="18"/>
        </w:rPr>
      </w:pPr>
      <w:r w:rsidRPr="00395220">
        <w:rPr>
          <w:rFonts w:ascii="Trebuchet MS" w:hAnsi="Trebuchet MS"/>
          <w:bCs/>
          <w:sz w:val="18"/>
          <w:szCs w:val="18"/>
        </w:rPr>
        <w:t xml:space="preserve">DANS TOUS LES CAS : </w:t>
      </w:r>
      <w:r w:rsidRPr="00395220">
        <w:rPr>
          <w:rFonts w:ascii="Trebuchet MS" w:hAnsi="Trebuchet MS"/>
          <w:sz w:val="18"/>
          <w:szCs w:val="18"/>
          <w:highlight w:val="yellow"/>
        </w:rPr>
        <w:t>immeuble achevé depuis plus de 2 ans</w:t>
      </w:r>
      <w:r w:rsidRPr="00395220">
        <w:rPr>
          <w:rFonts w:ascii="Trebuchet MS" w:hAnsi="Trebuchet MS"/>
          <w:sz w:val="18"/>
          <w:szCs w:val="18"/>
        </w:rPr>
        <w:t xml:space="preserve"> / </w:t>
      </w:r>
      <w:r w:rsidRPr="00395220">
        <w:rPr>
          <w:rFonts w:ascii="Trebuchet MS" w:hAnsi="Trebuchet MS"/>
          <w:sz w:val="18"/>
          <w:szCs w:val="18"/>
          <w:highlight w:val="yellow"/>
        </w:rPr>
        <w:t>habitation principale</w:t>
      </w:r>
      <w:r w:rsidRPr="00395220">
        <w:rPr>
          <w:rFonts w:ascii="Trebuchet MS" w:hAnsi="Trebuchet MS"/>
          <w:sz w:val="18"/>
          <w:szCs w:val="18"/>
        </w:rPr>
        <w:t xml:space="preserve"> / </w:t>
      </w:r>
      <w:r w:rsidRPr="00395220">
        <w:rPr>
          <w:rFonts w:ascii="Trebuchet MS" w:hAnsi="Trebuchet MS"/>
          <w:sz w:val="18"/>
          <w:szCs w:val="18"/>
          <w:highlight w:val="yellow"/>
        </w:rPr>
        <w:t>dépenses plafonnées sur une période de 5 ans (8000 € pour une personne seule, 16 000 € pour un couple, majoré</w:t>
      </w:r>
      <w:r>
        <w:rPr>
          <w:rFonts w:ascii="Trebuchet MS" w:hAnsi="Trebuchet MS"/>
          <w:sz w:val="18"/>
          <w:szCs w:val="18"/>
          <w:highlight w:val="yellow"/>
        </w:rPr>
        <w:t>s</w:t>
      </w:r>
      <w:r w:rsidRPr="00395220">
        <w:rPr>
          <w:rFonts w:ascii="Trebuchet MS" w:hAnsi="Trebuchet MS"/>
          <w:sz w:val="18"/>
          <w:szCs w:val="18"/>
          <w:highlight w:val="yellow"/>
        </w:rPr>
        <w:t xml:space="preserve"> de 400 € par personne à charge) et devant être payées pour le 31/12/201</w:t>
      </w:r>
      <w:r>
        <w:rPr>
          <w:rFonts w:ascii="Trebuchet MS" w:hAnsi="Trebuchet MS"/>
          <w:sz w:val="18"/>
          <w:szCs w:val="18"/>
          <w:highlight w:val="yellow"/>
        </w:rPr>
        <w:t>9</w:t>
      </w:r>
    </w:p>
    <w:p w:rsidR="0070227E" w:rsidRDefault="00625E6C" w:rsidP="00625E6C">
      <w:pPr>
        <w:rPr>
          <w:rFonts w:ascii="Trebuchet MS" w:hAnsi="Trebuchet MS"/>
          <w:sz w:val="20"/>
          <w:szCs w:val="20"/>
        </w:rPr>
      </w:pPr>
      <w:r w:rsidRPr="00395220">
        <w:rPr>
          <w:rFonts w:ascii="Trebuchet MS" w:hAnsi="Trebuchet MS"/>
          <w:b/>
          <w:bCs/>
          <w:i/>
          <w:sz w:val="18"/>
          <w:szCs w:val="18"/>
        </w:rPr>
        <w:t>Attention</w:t>
      </w:r>
      <w:r w:rsidRPr="00395220">
        <w:rPr>
          <w:rFonts w:ascii="Trebuchet MS" w:hAnsi="Trebuchet MS"/>
          <w:i/>
          <w:sz w:val="18"/>
          <w:szCs w:val="18"/>
        </w:rPr>
        <w:t> : Le crédit d’impôt est subordonné au respect de l’ensemble des conditions en vigueur (</w:t>
      </w:r>
      <w:hyperlink r:id="rId10" w:history="1">
        <w:r w:rsidRPr="00205FF8">
          <w:rPr>
            <w:rStyle w:val="Lienhypertexte"/>
            <w:rFonts w:ascii="Trebuchet MS" w:hAnsi="Trebuchet MS"/>
            <w:i/>
            <w:sz w:val="18"/>
            <w:szCs w:val="18"/>
          </w:rPr>
          <w:t>Article 200 quater du CGI</w:t>
        </w:r>
      </w:hyperlink>
      <w:r w:rsidRPr="00395220">
        <w:rPr>
          <w:rFonts w:ascii="Trebuchet MS" w:hAnsi="Trebuchet MS"/>
          <w:i/>
          <w:sz w:val="18"/>
          <w:szCs w:val="18"/>
        </w:rPr>
        <w:t xml:space="preserve">, </w:t>
      </w:r>
      <w:hyperlink r:id="rId11" w:history="1">
        <w:r w:rsidRPr="00205FF8">
          <w:rPr>
            <w:rStyle w:val="Lienhypertexte"/>
            <w:rFonts w:ascii="Trebuchet MS" w:hAnsi="Trebuchet MS"/>
            <w:i/>
            <w:sz w:val="18"/>
            <w:szCs w:val="18"/>
          </w:rPr>
          <w:t>Article 18 bis de l'annexe IV au CGI</w:t>
        </w:r>
      </w:hyperlink>
      <w:r>
        <w:rPr>
          <w:rStyle w:val="Lienhypertexte"/>
          <w:rFonts w:ascii="Trebuchet MS" w:hAnsi="Trebuchet MS"/>
          <w:i/>
          <w:sz w:val="18"/>
          <w:szCs w:val="18"/>
        </w:rPr>
        <w:t xml:space="preserve"> </w:t>
      </w:r>
      <w:r w:rsidRPr="00395220">
        <w:rPr>
          <w:rFonts w:ascii="Trebuchet MS" w:hAnsi="Trebuchet MS"/>
          <w:i/>
          <w:sz w:val="18"/>
          <w:szCs w:val="18"/>
        </w:rPr>
        <w:t>)</w:t>
      </w:r>
    </w:p>
    <w:sectPr w:rsidR="0070227E" w:rsidSect="0016014D">
      <w:footerReference w:type="even" r:id="rId12"/>
      <w:footerReference w:type="default" r:id="rId13"/>
      <w:pgSz w:w="16838" w:h="11906" w:orient="landscape" w:code="9"/>
      <w:pgMar w:top="567" w:right="567" w:bottom="851" w:left="56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01FF" w:rsidRDefault="00B501FF">
      <w:r>
        <w:separator/>
      </w:r>
    </w:p>
  </w:endnote>
  <w:endnote w:type="continuationSeparator" w:id="0">
    <w:p w:rsidR="00B501FF" w:rsidRDefault="00B50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2707" w:rsidRDefault="006F2707" w:rsidP="007E111F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F2707" w:rsidRDefault="006F2707" w:rsidP="00A8713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2707" w:rsidRPr="00565A1D" w:rsidRDefault="00CC7F26" w:rsidP="0022260A">
    <w:pPr>
      <w:pStyle w:val="Pieddepage"/>
      <w:tabs>
        <w:tab w:val="clear" w:pos="4536"/>
        <w:tab w:val="clear" w:pos="9072"/>
        <w:tab w:val="right" w:pos="15300"/>
      </w:tabs>
      <w:rPr>
        <w:rFonts w:ascii="Trebuchet MS" w:hAnsi="Trebuchet MS"/>
        <w:sz w:val="20"/>
        <w:szCs w:val="20"/>
      </w:rPr>
    </w:pPr>
    <w:r w:rsidRPr="001F5EE3">
      <w:rPr>
        <w:rFonts w:ascii="Trebuchet MS" w:hAnsi="Trebuchet MS"/>
        <w:noProof/>
      </w:rPr>
      <w:drawing>
        <wp:inline distT="0" distB="0" distL="0" distR="0">
          <wp:extent cx="946150" cy="391160"/>
          <wp:effectExtent l="0" t="0" r="6350" b="8890"/>
          <wp:docPr id="1" name="Image 1" descr="Logo - CAP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- CAPE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150" cy="391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15696" w:rsidRPr="001F5EE3">
      <w:rPr>
        <w:rFonts w:ascii="Trebuchet MS" w:hAnsi="Trebuchet MS"/>
      </w:rPr>
      <w:t xml:space="preserve"> </w:t>
    </w:r>
    <w:r w:rsidR="007B7F74">
      <w:rPr>
        <w:rFonts w:ascii="Trebuchet MS" w:hAnsi="Trebuchet MS"/>
        <w:sz w:val="20"/>
        <w:szCs w:val="20"/>
      </w:rPr>
      <w:t>Mars</w:t>
    </w:r>
    <w:r w:rsidR="00994B2D">
      <w:rPr>
        <w:rFonts w:ascii="Trebuchet MS" w:hAnsi="Trebuchet MS"/>
        <w:sz w:val="20"/>
        <w:szCs w:val="20"/>
      </w:rPr>
      <w:t xml:space="preserve"> 201</w:t>
    </w:r>
    <w:r w:rsidR="00372EC9">
      <w:rPr>
        <w:rFonts w:ascii="Trebuchet MS" w:hAnsi="Trebuchet MS"/>
        <w:sz w:val="20"/>
        <w:szCs w:val="20"/>
      </w:rPr>
      <w:t>9</w:t>
    </w:r>
    <w:r w:rsidR="006F2707" w:rsidRPr="008A2E9C">
      <w:rPr>
        <w:rFonts w:ascii="Trebuchet MS" w:hAnsi="Trebuchet MS"/>
      </w:rPr>
      <w:tab/>
    </w:r>
    <w:r w:rsidR="006F2707" w:rsidRPr="00565A1D">
      <w:rPr>
        <w:rStyle w:val="Numrodepage"/>
        <w:rFonts w:ascii="Trebuchet MS" w:hAnsi="Trebuchet MS"/>
        <w:sz w:val="20"/>
        <w:szCs w:val="20"/>
      </w:rPr>
      <w:fldChar w:fldCharType="begin"/>
    </w:r>
    <w:r w:rsidR="006F2707" w:rsidRPr="00565A1D">
      <w:rPr>
        <w:rStyle w:val="Numrodepage"/>
        <w:rFonts w:ascii="Trebuchet MS" w:hAnsi="Trebuchet MS"/>
        <w:sz w:val="20"/>
        <w:szCs w:val="20"/>
      </w:rPr>
      <w:instrText xml:space="preserve"> PAGE </w:instrText>
    </w:r>
    <w:r w:rsidR="006F2707" w:rsidRPr="00565A1D">
      <w:rPr>
        <w:rStyle w:val="Numrodepage"/>
        <w:rFonts w:ascii="Trebuchet MS" w:hAnsi="Trebuchet MS"/>
        <w:sz w:val="20"/>
        <w:szCs w:val="20"/>
      </w:rPr>
      <w:fldChar w:fldCharType="separate"/>
    </w:r>
    <w:r w:rsidR="00DE2886">
      <w:rPr>
        <w:rStyle w:val="Numrodepage"/>
        <w:rFonts w:ascii="Trebuchet MS" w:hAnsi="Trebuchet MS"/>
        <w:noProof/>
        <w:sz w:val="20"/>
        <w:szCs w:val="20"/>
      </w:rPr>
      <w:t>2</w:t>
    </w:r>
    <w:r w:rsidR="006F2707" w:rsidRPr="00565A1D">
      <w:rPr>
        <w:rStyle w:val="Numrodepage"/>
        <w:rFonts w:ascii="Trebuchet MS" w:hAnsi="Trebuchet MS"/>
        <w:sz w:val="20"/>
        <w:szCs w:val="20"/>
      </w:rPr>
      <w:fldChar w:fldCharType="end"/>
    </w:r>
    <w:r w:rsidR="006F2707" w:rsidRPr="00565A1D">
      <w:rPr>
        <w:rStyle w:val="Numrodepage"/>
        <w:rFonts w:ascii="Trebuchet MS" w:hAnsi="Trebuchet MS"/>
        <w:sz w:val="20"/>
        <w:szCs w:val="20"/>
      </w:rPr>
      <w:t>/</w:t>
    </w:r>
    <w:r w:rsidR="006F2707" w:rsidRPr="00565A1D">
      <w:rPr>
        <w:rStyle w:val="Numrodepage"/>
        <w:rFonts w:ascii="Trebuchet MS" w:hAnsi="Trebuchet MS"/>
        <w:sz w:val="20"/>
        <w:szCs w:val="20"/>
      </w:rPr>
      <w:fldChar w:fldCharType="begin"/>
    </w:r>
    <w:r w:rsidR="006F2707" w:rsidRPr="00565A1D">
      <w:rPr>
        <w:rStyle w:val="Numrodepage"/>
        <w:rFonts w:ascii="Trebuchet MS" w:hAnsi="Trebuchet MS"/>
        <w:sz w:val="20"/>
        <w:szCs w:val="20"/>
      </w:rPr>
      <w:instrText xml:space="preserve"> NUMPAGES </w:instrText>
    </w:r>
    <w:r w:rsidR="006F2707" w:rsidRPr="00565A1D">
      <w:rPr>
        <w:rStyle w:val="Numrodepage"/>
        <w:rFonts w:ascii="Trebuchet MS" w:hAnsi="Trebuchet MS"/>
        <w:sz w:val="20"/>
        <w:szCs w:val="20"/>
      </w:rPr>
      <w:fldChar w:fldCharType="separate"/>
    </w:r>
    <w:r w:rsidR="00DE2886">
      <w:rPr>
        <w:rStyle w:val="Numrodepage"/>
        <w:rFonts w:ascii="Trebuchet MS" w:hAnsi="Trebuchet MS"/>
        <w:noProof/>
        <w:sz w:val="20"/>
        <w:szCs w:val="20"/>
      </w:rPr>
      <w:t>2</w:t>
    </w:r>
    <w:r w:rsidR="006F2707" w:rsidRPr="00565A1D">
      <w:rPr>
        <w:rStyle w:val="Numrodepage"/>
        <w:rFonts w:ascii="Trebuchet MS" w:hAnsi="Trebuchet MS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01FF" w:rsidRDefault="00B501FF">
      <w:r>
        <w:separator/>
      </w:r>
    </w:p>
  </w:footnote>
  <w:footnote w:type="continuationSeparator" w:id="0">
    <w:p w:rsidR="00B501FF" w:rsidRDefault="00B501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B1AF5"/>
    <w:multiLevelType w:val="hybridMultilevel"/>
    <w:tmpl w:val="682E2B82"/>
    <w:lvl w:ilvl="0" w:tplc="E21E4146">
      <w:start w:val="30"/>
      <w:numFmt w:val="bullet"/>
      <w:lvlText w:val=""/>
      <w:lvlJc w:val="left"/>
      <w:pPr>
        <w:ind w:left="315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0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</w:abstractNum>
  <w:abstractNum w:abstractNumId="1" w15:restartNumberingAfterBreak="0">
    <w:nsid w:val="456155EA"/>
    <w:multiLevelType w:val="hybridMultilevel"/>
    <w:tmpl w:val="F2EE5E5C"/>
    <w:lvl w:ilvl="0" w:tplc="FAFC574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921430"/>
    <w:multiLevelType w:val="hybridMultilevel"/>
    <w:tmpl w:val="A1B65778"/>
    <w:lvl w:ilvl="0" w:tplc="096AA31A">
      <w:start w:val="30"/>
      <w:numFmt w:val="bullet"/>
      <w:lvlText w:val=""/>
      <w:lvlJc w:val="left"/>
      <w:pPr>
        <w:ind w:left="315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0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</w:abstractNum>
  <w:abstractNum w:abstractNumId="3" w15:restartNumberingAfterBreak="0">
    <w:nsid w:val="7BEB3A66"/>
    <w:multiLevelType w:val="hybridMultilevel"/>
    <w:tmpl w:val="0F6CFB1E"/>
    <w:lvl w:ilvl="0" w:tplc="FD6CC15A">
      <w:start w:val="30"/>
      <w:numFmt w:val="bullet"/>
      <w:lvlText w:val="-"/>
      <w:lvlJc w:val="left"/>
      <w:pPr>
        <w:ind w:left="1352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6C7"/>
    <w:rsid w:val="00001771"/>
    <w:rsid w:val="000043C6"/>
    <w:rsid w:val="000150F9"/>
    <w:rsid w:val="000253B1"/>
    <w:rsid w:val="00031B91"/>
    <w:rsid w:val="00036DD0"/>
    <w:rsid w:val="0004284B"/>
    <w:rsid w:val="00045733"/>
    <w:rsid w:val="000559DD"/>
    <w:rsid w:val="00070D9E"/>
    <w:rsid w:val="00084161"/>
    <w:rsid w:val="00090552"/>
    <w:rsid w:val="000A02E8"/>
    <w:rsid w:val="000A1F2C"/>
    <w:rsid w:val="000A3366"/>
    <w:rsid w:val="000C6C3D"/>
    <w:rsid w:val="000D1D61"/>
    <w:rsid w:val="000E06E5"/>
    <w:rsid w:val="000F2CC1"/>
    <w:rsid w:val="000F66B6"/>
    <w:rsid w:val="00111E78"/>
    <w:rsid w:val="00113290"/>
    <w:rsid w:val="00125F7A"/>
    <w:rsid w:val="001352A9"/>
    <w:rsid w:val="0014108D"/>
    <w:rsid w:val="00142071"/>
    <w:rsid w:val="001477E5"/>
    <w:rsid w:val="0016014D"/>
    <w:rsid w:val="0016153A"/>
    <w:rsid w:val="001655AF"/>
    <w:rsid w:val="00165619"/>
    <w:rsid w:val="001674BE"/>
    <w:rsid w:val="00173E77"/>
    <w:rsid w:val="00175A6C"/>
    <w:rsid w:val="001802A0"/>
    <w:rsid w:val="001825A6"/>
    <w:rsid w:val="001A38E2"/>
    <w:rsid w:val="001A4012"/>
    <w:rsid w:val="001A7F70"/>
    <w:rsid w:val="001B3871"/>
    <w:rsid w:val="001C0F11"/>
    <w:rsid w:val="001C6FAD"/>
    <w:rsid w:val="001C7306"/>
    <w:rsid w:val="001D5BC2"/>
    <w:rsid w:val="001E1D8D"/>
    <w:rsid w:val="001E6BF0"/>
    <w:rsid w:val="001F5EE3"/>
    <w:rsid w:val="002016B0"/>
    <w:rsid w:val="00204A54"/>
    <w:rsid w:val="00206346"/>
    <w:rsid w:val="002135AA"/>
    <w:rsid w:val="00217DF6"/>
    <w:rsid w:val="0022260A"/>
    <w:rsid w:val="00223722"/>
    <w:rsid w:val="002416DF"/>
    <w:rsid w:val="002418C1"/>
    <w:rsid w:val="00251156"/>
    <w:rsid w:val="002529D1"/>
    <w:rsid w:val="00256B2C"/>
    <w:rsid w:val="00267F82"/>
    <w:rsid w:val="00280703"/>
    <w:rsid w:val="00280D77"/>
    <w:rsid w:val="00281AB0"/>
    <w:rsid w:val="002830AE"/>
    <w:rsid w:val="002876E1"/>
    <w:rsid w:val="00290CBE"/>
    <w:rsid w:val="002B0F7C"/>
    <w:rsid w:val="002C7376"/>
    <w:rsid w:val="002E5F1D"/>
    <w:rsid w:val="002F03D9"/>
    <w:rsid w:val="002F757A"/>
    <w:rsid w:val="00301BEC"/>
    <w:rsid w:val="00304199"/>
    <w:rsid w:val="0031170A"/>
    <w:rsid w:val="00311E88"/>
    <w:rsid w:val="0033050B"/>
    <w:rsid w:val="0033303E"/>
    <w:rsid w:val="00334FF3"/>
    <w:rsid w:val="00335C1D"/>
    <w:rsid w:val="003375E0"/>
    <w:rsid w:val="00341A1D"/>
    <w:rsid w:val="00342E53"/>
    <w:rsid w:val="00343B2D"/>
    <w:rsid w:val="00350607"/>
    <w:rsid w:val="00356747"/>
    <w:rsid w:val="0035697C"/>
    <w:rsid w:val="00356EFF"/>
    <w:rsid w:val="00364B24"/>
    <w:rsid w:val="00372EC9"/>
    <w:rsid w:val="00377651"/>
    <w:rsid w:val="00385DDF"/>
    <w:rsid w:val="0038628A"/>
    <w:rsid w:val="0039156D"/>
    <w:rsid w:val="003941B6"/>
    <w:rsid w:val="00395972"/>
    <w:rsid w:val="003B289F"/>
    <w:rsid w:val="003C20E3"/>
    <w:rsid w:val="003C550E"/>
    <w:rsid w:val="003D0E6D"/>
    <w:rsid w:val="003E6648"/>
    <w:rsid w:val="003F1B75"/>
    <w:rsid w:val="00400B93"/>
    <w:rsid w:val="0040696D"/>
    <w:rsid w:val="004075D9"/>
    <w:rsid w:val="00407FDC"/>
    <w:rsid w:val="0041488B"/>
    <w:rsid w:val="00415BA6"/>
    <w:rsid w:val="00420DB0"/>
    <w:rsid w:val="00423D99"/>
    <w:rsid w:val="00427DB8"/>
    <w:rsid w:val="004300F3"/>
    <w:rsid w:val="0043165E"/>
    <w:rsid w:val="00433388"/>
    <w:rsid w:val="0044035B"/>
    <w:rsid w:val="0044102F"/>
    <w:rsid w:val="00452476"/>
    <w:rsid w:val="004546AC"/>
    <w:rsid w:val="00461FA3"/>
    <w:rsid w:val="00485053"/>
    <w:rsid w:val="0049106D"/>
    <w:rsid w:val="00492EB2"/>
    <w:rsid w:val="00495EEA"/>
    <w:rsid w:val="004A5BC5"/>
    <w:rsid w:val="004B1600"/>
    <w:rsid w:val="004B264D"/>
    <w:rsid w:val="004C48C6"/>
    <w:rsid w:val="004C59CF"/>
    <w:rsid w:val="00512775"/>
    <w:rsid w:val="00517920"/>
    <w:rsid w:val="005204C2"/>
    <w:rsid w:val="0052509B"/>
    <w:rsid w:val="00530159"/>
    <w:rsid w:val="00534187"/>
    <w:rsid w:val="00535E05"/>
    <w:rsid w:val="0053622F"/>
    <w:rsid w:val="00543924"/>
    <w:rsid w:val="0055573F"/>
    <w:rsid w:val="00557A41"/>
    <w:rsid w:val="005600DF"/>
    <w:rsid w:val="00565A1D"/>
    <w:rsid w:val="0057481A"/>
    <w:rsid w:val="00575B4F"/>
    <w:rsid w:val="005825B3"/>
    <w:rsid w:val="00584B3E"/>
    <w:rsid w:val="0059079C"/>
    <w:rsid w:val="00596EA3"/>
    <w:rsid w:val="005A2206"/>
    <w:rsid w:val="005A3CB8"/>
    <w:rsid w:val="005A4C07"/>
    <w:rsid w:val="005B0834"/>
    <w:rsid w:val="005C4FDA"/>
    <w:rsid w:val="005C7F72"/>
    <w:rsid w:val="005D475D"/>
    <w:rsid w:val="005E29B8"/>
    <w:rsid w:val="005F04B0"/>
    <w:rsid w:val="005F7790"/>
    <w:rsid w:val="0061218B"/>
    <w:rsid w:val="0061413D"/>
    <w:rsid w:val="00623C54"/>
    <w:rsid w:val="0062541C"/>
    <w:rsid w:val="00625E6C"/>
    <w:rsid w:val="00635997"/>
    <w:rsid w:val="00642663"/>
    <w:rsid w:val="00647167"/>
    <w:rsid w:val="00650082"/>
    <w:rsid w:val="006562C8"/>
    <w:rsid w:val="00657341"/>
    <w:rsid w:val="00663AA4"/>
    <w:rsid w:val="00672D5A"/>
    <w:rsid w:val="0067516D"/>
    <w:rsid w:val="0068594E"/>
    <w:rsid w:val="006A6F4A"/>
    <w:rsid w:val="006B2C7B"/>
    <w:rsid w:val="006C143E"/>
    <w:rsid w:val="006C53B6"/>
    <w:rsid w:val="006E1AD6"/>
    <w:rsid w:val="006E66C7"/>
    <w:rsid w:val="006F2707"/>
    <w:rsid w:val="006F411E"/>
    <w:rsid w:val="006F49D1"/>
    <w:rsid w:val="0070227E"/>
    <w:rsid w:val="007042F2"/>
    <w:rsid w:val="00707537"/>
    <w:rsid w:val="00710D1B"/>
    <w:rsid w:val="00714578"/>
    <w:rsid w:val="00716C93"/>
    <w:rsid w:val="00721E27"/>
    <w:rsid w:val="007322BA"/>
    <w:rsid w:val="00732E40"/>
    <w:rsid w:val="00743A2C"/>
    <w:rsid w:val="0075421B"/>
    <w:rsid w:val="00757443"/>
    <w:rsid w:val="007605C4"/>
    <w:rsid w:val="00765AE8"/>
    <w:rsid w:val="007672A9"/>
    <w:rsid w:val="007737C8"/>
    <w:rsid w:val="00785525"/>
    <w:rsid w:val="007937DF"/>
    <w:rsid w:val="0079475F"/>
    <w:rsid w:val="007964BD"/>
    <w:rsid w:val="007A1A98"/>
    <w:rsid w:val="007A27DA"/>
    <w:rsid w:val="007B2D49"/>
    <w:rsid w:val="007B55AF"/>
    <w:rsid w:val="007B7F74"/>
    <w:rsid w:val="007C7823"/>
    <w:rsid w:val="007D3DB6"/>
    <w:rsid w:val="007D5BE7"/>
    <w:rsid w:val="007E0E2E"/>
    <w:rsid w:val="007E111F"/>
    <w:rsid w:val="007E45BF"/>
    <w:rsid w:val="007E7D92"/>
    <w:rsid w:val="007F1125"/>
    <w:rsid w:val="00801A3D"/>
    <w:rsid w:val="00803A99"/>
    <w:rsid w:val="00804D93"/>
    <w:rsid w:val="00821771"/>
    <w:rsid w:val="0082494B"/>
    <w:rsid w:val="00836A16"/>
    <w:rsid w:val="00836F47"/>
    <w:rsid w:val="00845AF5"/>
    <w:rsid w:val="00847A27"/>
    <w:rsid w:val="00860B02"/>
    <w:rsid w:val="00881D3A"/>
    <w:rsid w:val="008844C0"/>
    <w:rsid w:val="00885DEA"/>
    <w:rsid w:val="0089364E"/>
    <w:rsid w:val="008A06ED"/>
    <w:rsid w:val="008A084B"/>
    <w:rsid w:val="008B2712"/>
    <w:rsid w:val="008B369D"/>
    <w:rsid w:val="008D3BEF"/>
    <w:rsid w:val="008F2C91"/>
    <w:rsid w:val="008F4FD4"/>
    <w:rsid w:val="008F5078"/>
    <w:rsid w:val="00904FAB"/>
    <w:rsid w:val="00906806"/>
    <w:rsid w:val="00916BF8"/>
    <w:rsid w:val="00922713"/>
    <w:rsid w:val="009443D1"/>
    <w:rsid w:val="0095171B"/>
    <w:rsid w:val="009542A7"/>
    <w:rsid w:val="009559C0"/>
    <w:rsid w:val="00966A45"/>
    <w:rsid w:val="00966DB6"/>
    <w:rsid w:val="00967417"/>
    <w:rsid w:val="00970851"/>
    <w:rsid w:val="00971E98"/>
    <w:rsid w:val="009827C4"/>
    <w:rsid w:val="0098299D"/>
    <w:rsid w:val="00984E12"/>
    <w:rsid w:val="00985989"/>
    <w:rsid w:val="00994B2D"/>
    <w:rsid w:val="00996314"/>
    <w:rsid w:val="00996CC1"/>
    <w:rsid w:val="00997211"/>
    <w:rsid w:val="009A10E2"/>
    <w:rsid w:val="009B4A07"/>
    <w:rsid w:val="009B4E06"/>
    <w:rsid w:val="009B5AE5"/>
    <w:rsid w:val="009C2109"/>
    <w:rsid w:val="009C5358"/>
    <w:rsid w:val="009D082C"/>
    <w:rsid w:val="009D1B40"/>
    <w:rsid w:val="009D2423"/>
    <w:rsid w:val="009D59EC"/>
    <w:rsid w:val="009E35D1"/>
    <w:rsid w:val="009F368F"/>
    <w:rsid w:val="009F400D"/>
    <w:rsid w:val="009F7723"/>
    <w:rsid w:val="00A009D7"/>
    <w:rsid w:val="00A07736"/>
    <w:rsid w:val="00A15A81"/>
    <w:rsid w:val="00A2397B"/>
    <w:rsid w:val="00A261EE"/>
    <w:rsid w:val="00A3233E"/>
    <w:rsid w:val="00A5517F"/>
    <w:rsid w:val="00A56273"/>
    <w:rsid w:val="00A6059A"/>
    <w:rsid w:val="00A6059E"/>
    <w:rsid w:val="00A625BC"/>
    <w:rsid w:val="00A66140"/>
    <w:rsid w:val="00A76880"/>
    <w:rsid w:val="00A769F1"/>
    <w:rsid w:val="00A80B13"/>
    <w:rsid w:val="00A8648B"/>
    <w:rsid w:val="00A87130"/>
    <w:rsid w:val="00AA0DB9"/>
    <w:rsid w:val="00AA1259"/>
    <w:rsid w:val="00AA4A95"/>
    <w:rsid w:val="00AB10EE"/>
    <w:rsid w:val="00AB2906"/>
    <w:rsid w:val="00AB3030"/>
    <w:rsid w:val="00AB463B"/>
    <w:rsid w:val="00AD3CAE"/>
    <w:rsid w:val="00AD6B24"/>
    <w:rsid w:val="00AE188D"/>
    <w:rsid w:val="00AE24E2"/>
    <w:rsid w:val="00AE5F0F"/>
    <w:rsid w:val="00AF4338"/>
    <w:rsid w:val="00AF5C9D"/>
    <w:rsid w:val="00B111DC"/>
    <w:rsid w:val="00B13C54"/>
    <w:rsid w:val="00B15696"/>
    <w:rsid w:val="00B40500"/>
    <w:rsid w:val="00B431CF"/>
    <w:rsid w:val="00B501FF"/>
    <w:rsid w:val="00B518AB"/>
    <w:rsid w:val="00B6026C"/>
    <w:rsid w:val="00B61AAC"/>
    <w:rsid w:val="00B66CE0"/>
    <w:rsid w:val="00B67C79"/>
    <w:rsid w:val="00B7531C"/>
    <w:rsid w:val="00B83B64"/>
    <w:rsid w:val="00B962EB"/>
    <w:rsid w:val="00BA08E7"/>
    <w:rsid w:val="00BC2EF1"/>
    <w:rsid w:val="00BC6246"/>
    <w:rsid w:val="00BD1234"/>
    <w:rsid w:val="00BE1C8C"/>
    <w:rsid w:val="00BE56ED"/>
    <w:rsid w:val="00BE639B"/>
    <w:rsid w:val="00BE64F1"/>
    <w:rsid w:val="00BF2EB8"/>
    <w:rsid w:val="00BF3921"/>
    <w:rsid w:val="00C07D91"/>
    <w:rsid w:val="00C25924"/>
    <w:rsid w:val="00C3536F"/>
    <w:rsid w:val="00C43DA1"/>
    <w:rsid w:val="00C452C9"/>
    <w:rsid w:val="00C46E55"/>
    <w:rsid w:val="00C50D55"/>
    <w:rsid w:val="00C73351"/>
    <w:rsid w:val="00C735E4"/>
    <w:rsid w:val="00C737FD"/>
    <w:rsid w:val="00C83D6A"/>
    <w:rsid w:val="00C94A7C"/>
    <w:rsid w:val="00C95737"/>
    <w:rsid w:val="00C9733F"/>
    <w:rsid w:val="00C97798"/>
    <w:rsid w:val="00CA0CBE"/>
    <w:rsid w:val="00CB2E96"/>
    <w:rsid w:val="00CC5547"/>
    <w:rsid w:val="00CC7F26"/>
    <w:rsid w:val="00CD4694"/>
    <w:rsid w:val="00CE5F0C"/>
    <w:rsid w:val="00CE6DD1"/>
    <w:rsid w:val="00D067DC"/>
    <w:rsid w:val="00D10FB7"/>
    <w:rsid w:val="00D35708"/>
    <w:rsid w:val="00D50AB2"/>
    <w:rsid w:val="00D535A7"/>
    <w:rsid w:val="00D6773D"/>
    <w:rsid w:val="00D76FF3"/>
    <w:rsid w:val="00D96531"/>
    <w:rsid w:val="00DC1E88"/>
    <w:rsid w:val="00DD643B"/>
    <w:rsid w:val="00DE09CC"/>
    <w:rsid w:val="00DE2886"/>
    <w:rsid w:val="00DF10B3"/>
    <w:rsid w:val="00E07F9E"/>
    <w:rsid w:val="00E12FB6"/>
    <w:rsid w:val="00E2012D"/>
    <w:rsid w:val="00E22E76"/>
    <w:rsid w:val="00E23FDE"/>
    <w:rsid w:val="00E24F72"/>
    <w:rsid w:val="00E31DD6"/>
    <w:rsid w:val="00E40D4B"/>
    <w:rsid w:val="00E41531"/>
    <w:rsid w:val="00E43835"/>
    <w:rsid w:val="00E44778"/>
    <w:rsid w:val="00E46C57"/>
    <w:rsid w:val="00E55DF2"/>
    <w:rsid w:val="00E57194"/>
    <w:rsid w:val="00E66F84"/>
    <w:rsid w:val="00E67A48"/>
    <w:rsid w:val="00E80FAB"/>
    <w:rsid w:val="00E83459"/>
    <w:rsid w:val="00E868F6"/>
    <w:rsid w:val="00EA19E5"/>
    <w:rsid w:val="00EC072F"/>
    <w:rsid w:val="00EC294F"/>
    <w:rsid w:val="00EC71FE"/>
    <w:rsid w:val="00ED2A9B"/>
    <w:rsid w:val="00ED6905"/>
    <w:rsid w:val="00EE73E8"/>
    <w:rsid w:val="00F00071"/>
    <w:rsid w:val="00F058FD"/>
    <w:rsid w:val="00F07D10"/>
    <w:rsid w:val="00F2298F"/>
    <w:rsid w:val="00F235E8"/>
    <w:rsid w:val="00F40660"/>
    <w:rsid w:val="00F42A89"/>
    <w:rsid w:val="00F54B8E"/>
    <w:rsid w:val="00F64B9F"/>
    <w:rsid w:val="00F701E5"/>
    <w:rsid w:val="00F70973"/>
    <w:rsid w:val="00F76B8B"/>
    <w:rsid w:val="00F80707"/>
    <w:rsid w:val="00F93780"/>
    <w:rsid w:val="00F9630B"/>
    <w:rsid w:val="00F978DB"/>
    <w:rsid w:val="00FA3627"/>
    <w:rsid w:val="00FA7C5A"/>
    <w:rsid w:val="00FB3672"/>
    <w:rsid w:val="00FB4F4A"/>
    <w:rsid w:val="00FC28DA"/>
    <w:rsid w:val="00FC2FD1"/>
    <w:rsid w:val="00FC5676"/>
    <w:rsid w:val="00FD168A"/>
    <w:rsid w:val="00FE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21ADEF-A80F-4455-901A-BA1775CCB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90CBE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1410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rsid w:val="00A87130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A87130"/>
  </w:style>
  <w:style w:type="paragraph" w:styleId="En-tte">
    <w:name w:val="header"/>
    <w:basedOn w:val="Normal"/>
    <w:rsid w:val="00A87130"/>
    <w:pPr>
      <w:tabs>
        <w:tab w:val="center" w:pos="4536"/>
        <w:tab w:val="right" w:pos="9072"/>
      </w:tabs>
    </w:pPr>
  </w:style>
  <w:style w:type="character" w:styleId="Lienhypertexte">
    <w:name w:val="Hyperlink"/>
    <w:rsid w:val="00385DDF"/>
    <w:rPr>
      <w:color w:val="0000FF"/>
      <w:u w:val="single"/>
    </w:rPr>
  </w:style>
  <w:style w:type="character" w:styleId="Lienhypertextesuivivisit">
    <w:name w:val="FollowedHyperlink"/>
    <w:rsid w:val="00385DDF"/>
    <w:rPr>
      <w:color w:val="800080"/>
      <w:u w:val="single"/>
    </w:rPr>
  </w:style>
  <w:style w:type="paragraph" w:styleId="Textedebulles">
    <w:name w:val="Balloon Text"/>
    <w:basedOn w:val="Normal"/>
    <w:link w:val="TextedebullesCar"/>
    <w:rsid w:val="007672A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7672A9"/>
    <w:rPr>
      <w:rFonts w:ascii="Tahoma" w:hAnsi="Tahoma" w:cs="Tahoma"/>
      <w:sz w:val="16"/>
      <w:szCs w:val="16"/>
    </w:rPr>
  </w:style>
  <w:style w:type="paragraph" w:styleId="Notedefin">
    <w:name w:val="endnote text"/>
    <w:basedOn w:val="Normal"/>
    <w:link w:val="NotedefinCar"/>
    <w:rsid w:val="009559C0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rsid w:val="009559C0"/>
  </w:style>
  <w:style w:type="character" w:styleId="Appeldenotedefin">
    <w:name w:val="endnote reference"/>
    <w:rsid w:val="009559C0"/>
    <w:rPr>
      <w:vertAlign w:val="superscript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0A1F2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1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affichCodeArticle.do;jsessionid=EDA33302B2C23B07FC05CD533192AE63.tplgfr42s_1?idArticle=LEGIARTI000037993058&amp;cidTexte=LEGITEXT000006069577&amp;categorieLien=id&amp;dateTexte=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egifrance.gouv.fr/affichCodeArticle.do?idArticle=LEGIARTI000038209563&amp;cidTexte=LEGITEXT000006069576&amp;dateTexte=20190311&amp;oldAction=rechCodeArticle&amp;fastReqId=14476730&amp;nbResultRech=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legifrance.gouv.fr/affichCodeArticle.do;jsessionid=EDA33302B2C23B07FC05CD533192AE63.tplgfr42s_1?idArticle=LEGIARTI000037993058&amp;cidTexte=LEGITEXT000006069577&amp;categorieLien=id&amp;dateTexte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gifrance.gouv.fr/affichCodeArticle.do?idArticle=LEGIARTI000038209563&amp;cidTexte=LEGITEXT000006069576&amp;dateTexte=20190311&amp;oldAction=rechCodeArticle&amp;fastReqId=14476730&amp;nbResultRech=1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E9F4A-5E87-4206-BA44-B857929E7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Crédit d’impôt Isolation thermique</vt:lpstr>
    </vt:vector>
  </TitlesOfParts>
  <Company>CAPEB</Company>
  <LinksUpToDate>false</LinksUpToDate>
  <CharactersWithSpaces>4116</CharactersWithSpaces>
  <SharedDoc>false</SharedDoc>
  <HLinks>
    <vt:vector size="24" baseType="variant">
      <vt:variant>
        <vt:i4>1245186</vt:i4>
      </vt:variant>
      <vt:variant>
        <vt:i4>9</vt:i4>
      </vt:variant>
      <vt:variant>
        <vt:i4>0</vt:i4>
      </vt:variant>
      <vt:variant>
        <vt:i4>5</vt:i4>
      </vt:variant>
      <vt:variant>
        <vt:lpwstr>http://legifrance.gouv.fr/affichCodeArticle.do?idArticle=LEGIARTI000030300065&amp;cidTexte=LEGITEXT000006069576&amp;dateTexte=20150306&amp;oldAction=rechCodeArticle&amp;fastReqId=2117191562&amp;nbResultRech=1</vt:lpwstr>
      </vt:variant>
      <vt:variant>
        <vt:lpwstr/>
      </vt:variant>
      <vt:variant>
        <vt:i4>2162810</vt:i4>
      </vt:variant>
      <vt:variant>
        <vt:i4>6</vt:i4>
      </vt:variant>
      <vt:variant>
        <vt:i4>0</vt:i4>
      </vt:variant>
      <vt:variant>
        <vt:i4>5</vt:i4>
      </vt:variant>
      <vt:variant>
        <vt:lpwstr>http://www.legifrance.gouv.fr/affichCodeArticle.do?idArticle=LEGIARTI000021658276&amp;cidTexte=LEGITEXT000006069577</vt:lpwstr>
      </vt:variant>
      <vt:variant>
        <vt:lpwstr/>
      </vt:variant>
      <vt:variant>
        <vt:i4>1245186</vt:i4>
      </vt:variant>
      <vt:variant>
        <vt:i4>3</vt:i4>
      </vt:variant>
      <vt:variant>
        <vt:i4>0</vt:i4>
      </vt:variant>
      <vt:variant>
        <vt:i4>5</vt:i4>
      </vt:variant>
      <vt:variant>
        <vt:lpwstr>http://legifrance.gouv.fr/affichCodeArticle.do?idArticle=LEGIARTI000030300065&amp;cidTexte=LEGITEXT000006069576&amp;dateTexte=20150306&amp;oldAction=rechCodeArticle&amp;fastReqId=2117191562&amp;nbResultRech=1</vt:lpwstr>
      </vt:variant>
      <vt:variant>
        <vt:lpwstr/>
      </vt:variant>
      <vt:variant>
        <vt:i4>2162810</vt:i4>
      </vt:variant>
      <vt:variant>
        <vt:i4>0</vt:i4>
      </vt:variant>
      <vt:variant>
        <vt:i4>0</vt:i4>
      </vt:variant>
      <vt:variant>
        <vt:i4>5</vt:i4>
      </vt:variant>
      <vt:variant>
        <vt:lpwstr>http://www.legifrance.gouv.fr/affichCodeArticle.do?idArticle=LEGIARTI000021658276&amp;cidTexte=LEGITEXT000006069577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Crédit d’impôt Isolation thermique</dc:title>
  <dc:subject/>
  <dc:creator>Claire CORRE</dc:creator>
  <cp:keywords/>
  <dc:description/>
  <cp:lastModifiedBy>BRICOLA Thierry</cp:lastModifiedBy>
  <cp:revision>2</cp:revision>
  <cp:lastPrinted>2018-01-11T13:04:00Z</cp:lastPrinted>
  <dcterms:created xsi:type="dcterms:W3CDTF">2019-03-22T13:40:00Z</dcterms:created>
  <dcterms:modified xsi:type="dcterms:W3CDTF">2019-03-22T13:40:00Z</dcterms:modified>
</cp:coreProperties>
</file>